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BE5F1" w:themeColor="accent1" w:themeTint="33"/>
  <w:body>
    <w:p w:rsidR="004A1AD5" w:rsidRDefault="00D448EB" w:rsidP="00465D3C">
      <w:pPr>
        <w:ind w:left="426" w:hanging="142"/>
      </w:pPr>
      <w:r>
        <w:rPr>
          <w:noProof/>
          <w:lang w:val="fr-CA" w:eastAsia="fr-CA"/>
        </w:rPr>
        <mc:AlternateContent>
          <mc:Choice Requires="wps">
            <w:drawing>
              <wp:anchor distT="0" distB="0" distL="114300" distR="114300" simplePos="0" relativeHeight="251689472" behindDoc="1" locked="0" layoutInCell="1" allowOverlap="1" wp14:anchorId="65F59961" wp14:editId="1A0A0797">
                <wp:simplePos x="0" y="0"/>
                <wp:positionH relativeFrom="page">
                  <wp:align>center</wp:align>
                </wp:positionH>
                <wp:positionV relativeFrom="page">
                  <wp:posOffset>-1161415</wp:posOffset>
                </wp:positionV>
                <wp:extent cx="8429625" cy="2710815"/>
                <wp:effectExtent l="0" t="0" r="66675" b="32385"/>
                <wp:wrapNone/>
                <wp:docPr id="4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29625" cy="2710927"/>
                        </a:xfrm>
                        <a:custGeom>
                          <a:avLst/>
                          <a:gdLst>
                            <a:gd name="T0" fmla="*/ 0 w 1944"/>
                            <a:gd name="T1" fmla="*/ 0 h 493"/>
                            <a:gd name="T2" fmla="*/ 0 w 1944"/>
                            <a:gd name="T3" fmla="*/ 493 h 493"/>
                            <a:gd name="T4" fmla="*/ 1944 w 1944"/>
                            <a:gd name="T5" fmla="*/ 417 h 493"/>
                            <a:gd name="T6" fmla="*/ 1944 w 1944"/>
                            <a:gd name="T7" fmla="*/ 0 h 493"/>
                            <a:gd name="T8" fmla="*/ 0 w 1944"/>
                            <a:gd name="T9" fmla="*/ 0 h 493"/>
                          </a:gdLst>
                          <a:ahLst/>
                          <a:cxnLst>
                            <a:cxn ang="0">
                              <a:pos x="T0" y="T1"/>
                            </a:cxn>
                            <a:cxn ang="0">
                              <a:pos x="T2" y="T3"/>
                            </a:cxn>
                            <a:cxn ang="0">
                              <a:pos x="T4" y="T5"/>
                            </a:cxn>
                            <a:cxn ang="0">
                              <a:pos x="T6" y="T7"/>
                            </a:cxn>
                            <a:cxn ang="0">
                              <a:pos x="T8" y="T9"/>
                            </a:cxn>
                          </a:cxnLst>
                          <a:rect l="0" t="0" r="r" b="b"/>
                          <a:pathLst>
                            <a:path w="1944" h="493">
                              <a:moveTo>
                                <a:pt x="0" y="0"/>
                              </a:moveTo>
                              <a:cubicBezTo>
                                <a:pt x="0" y="493"/>
                                <a:pt x="0" y="493"/>
                                <a:pt x="0" y="493"/>
                              </a:cubicBezTo>
                              <a:cubicBezTo>
                                <a:pt x="736" y="359"/>
                                <a:pt x="1422" y="369"/>
                                <a:pt x="1944" y="417"/>
                              </a:cubicBezTo>
                              <a:cubicBezTo>
                                <a:pt x="1944" y="0"/>
                                <a:pt x="1944" y="0"/>
                                <a:pt x="1944" y="0"/>
                              </a:cubicBezTo>
                              <a:lnTo>
                                <a:pt x="0" y="0"/>
                              </a:lnTo>
                              <a:close/>
                            </a:path>
                          </a:pathLst>
                        </a:custGeom>
                        <a:gradFill rotWithShape="1">
                          <a:gsLst>
                            <a:gs pos="0">
                              <a:schemeClr val="tx1">
                                <a:lumMod val="75000"/>
                                <a:lumOff val="25000"/>
                              </a:schemeClr>
                            </a:gs>
                            <a:gs pos="100000">
                              <a:schemeClr val="tx2">
                                <a:lumMod val="60000"/>
                                <a:lumOff val="40000"/>
                              </a:schemeClr>
                            </a:gs>
                          </a:gsLst>
                          <a:lin ang="5400000" scaled="1"/>
                        </a:gradFill>
                        <a:ln w="9525">
                          <a:solidFill>
                            <a:srgbClr val="212120"/>
                          </a:solidFill>
                          <a:round/>
                          <a:headEnd/>
                          <a:tailEnd/>
                        </a:ln>
                        <a:effectLst>
                          <a:outerShdw dist="35921" dir="2700000" algn="ctr" rotWithShape="0">
                            <a:srgbClr val="8C8682"/>
                          </a:outerShdw>
                          <a:softEdge rad="63500"/>
                        </a:effectLst>
                        <a:extLst/>
                      </wps:spPr>
                      <wps:txbx>
                        <w:txbxContent>
                          <w:p w:rsidR="00BB3FCF" w:rsidRDefault="00BB3FCF" w:rsidP="00BB3FC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59961" id="Freeform 24" o:spid="_x0000_s1026" style="position:absolute;left:0;text-align:left;margin-left:0;margin-top:-91.45pt;width:663.75pt;height:213.45pt;z-index:-25162700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coordsize="1944,49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" adj="-11796480,,5400" path="m,c,493,,493,,493,736,359,1422,369,1944,417,1944,,1944,,1944,l,xe" fillcolor="#404040 [2429]" strokecolor="#212120">
                <v:fill color2="#548dd4 [1951]" rotate="t" focus="100%" type="gradient"/>
                <v:stroke joinstyle="round"/>
                <v:shadow on="t" color="#8c8682"/>
                <v:formulas/>
                <v:path arrowok="t" o:connecttype="custom" o:connectlocs="0,0;0,2710927;8429625,2293015;8429625,0;0,0" o:connectangles="0,0,0,0,0" textboxrect="0,0,1944,493"/>
                <v:textbox>
                  <w:txbxContent>
                    <w:p w:rsidR="00BB3FCF" w:rsidRDefault="00BB3FCF" w:rsidP="00BB3FCF">
                      <w:pPr>
                        <w:jc w:val="center"/>
                      </w:pPr>
                    </w:p>
                  </w:txbxContent>
                </v:textbox>
                <w10:wrap anchorx="page" anchory="page"/>
              </v:shape>
            </w:pict>
          </mc:Fallback>
        </mc:AlternateContent>
      </w:r>
      <w:r w:rsidRPr="009B71C3">
        <w:rPr>
          <w:noProof/>
          <w:lang w:val="fr-CA" w:eastAsia="fr-CA"/>
        </w:rPr>
        <w:drawing>
          <wp:anchor distT="0" distB="0" distL="114300" distR="114300" simplePos="0" relativeHeight="251694592" behindDoc="0" locked="0" layoutInCell="1" allowOverlap="1" wp14:anchorId="5BA251B4" wp14:editId="7D2548B1">
            <wp:simplePos x="0" y="0"/>
            <wp:positionH relativeFrom="column">
              <wp:posOffset>92710</wp:posOffset>
            </wp:positionH>
            <wp:positionV relativeFrom="page">
              <wp:posOffset>-462280</wp:posOffset>
            </wp:positionV>
            <wp:extent cx="2108200" cy="723265"/>
            <wp:effectExtent l="0" t="0" r="6350" b="635"/>
            <wp:wrapNone/>
            <wp:docPr id="5" name="Image 5" descr="\\principal\RPF\Marketing\Richard Poirier &amp; Frères Électrique Ltée\Logos\PNG\7-RPF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cipal\RPF\Marketing\Richard Poirier &amp; Frères Électrique Ltée\Logos\PNG\7-RPF_Blan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8200" cy="7232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6B5C" w:rsidRDefault="00426B5C" w:rsidP="007060AD">
      <w:pPr>
        <w:tabs>
          <w:tab w:val="left" w:pos="1843"/>
        </w:tabs>
        <w:ind w:left="1985" w:hanging="142"/>
        <w:jc w:val="both"/>
        <w:rPr>
          <w:rFonts w:ascii="Century Gothic" w:eastAsiaTheme="minorHAnsi" w:hAnsi="Century Gothic" w:cstheme="minorBidi"/>
          <w:color w:val="auto"/>
          <w:kern w:val="0"/>
          <w:sz w:val="22"/>
          <w:szCs w:val="22"/>
          <w:lang w:val="fr-CA"/>
        </w:rPr>
      </w:pPr>
    </w:p>
    <w:p w:rsidR="00426B5C" w:rsidRDefault="00426B5C" w:rsidP="0060283F">
      <w:pPr>
        <w:ind w:left="142"/>
        <w:jc w:val="both"/>
        <w:rPr>
          <w:rFonts w:ascii="Century Gothic" w:eastAsiaTheme="minorHAnsi" w:hAnsi="Century Gothic" w:cstheme="minorBidi"/>
          <w:color w:val="auto"/>
          <w:kern w:val="0"/>
          <w:sz w:val="22"/>
          <w:szCs w:val="22"/>
          <w:lang w:val="fr-CA"/>
        </w:rPr>
      </w:pPr>
    </w:p>
    <w:p w:rsidR="00426B5C" w:rsidRDefault="00D448EB" w:rsidP="00C16122">
      <w:pPr>
        <w:ind w:left="142"/>
        <w:jc w:val="right"/>
        <w:rPr>
          <w:rFonts w:ascii="Century Gothic" w:eastAsiaTheme="minorHAnsi" w:hAnsi="Century Gothic" w:cstheme="minorBidi"/>
          <w:color w:val="auto"/>
          <w:kern w:val="0"/>
          <w:sz w:val="22"/>
          <w:szCs w:val="22"/>
          <w:lang w:val="fr-CA"/>
        </w:rPr>
      </w:pPr>
      <w:r>
        <w:rPr>
          <w:rFonts w:ascii="Century Gothic" w:eastAsiaTheme="minorHAnsi" w:hAnsi="Century Gothic" w:cstheme="minorBidi"/>
          <w:noProof/>
          <w:color w:val="auto"/>
          <w:kern w:val="0"/>
          <w:sz w:val="22"/>
          <w:szCs w:val="22"/>
          <w:lang w:val="fr-CA" w:eastAsia="fr-CA"/>
        </w:rPr>
        <mc:AlternateContent>
          <mc:Choice Requires="wps">
            <w:drawing>
              <wp:anchor distT="0" distB="0" distL="114300" distR="114300" simplePos="0" relativeHeight="251695616" behindDoc="0" locked="0" layoutInCell="1" allowOverlap="1">
                <wp:simplePos x="0" y="0"/>
                <wp:positionH relativeFrom="margin">
                  <wp:align>left</wp:align>
                </wp:positionH>
                <wp:positionV relativeFrom="paragraph">
                  <wp:posOffset>11430</wp:posOffset>
                </wp:positionV>
                <wp:extent cx="5539105" cy="339725"/>
                <wp:effectExtent l="0" t="0" r="0" b="3175"/>
                <wp:wrapNone/>
                <wp:docPr id="6" name="Zone de texte 6"/>
                <wp:cNvGraphicFramePr/>
                <a:graphic xmlns:a="http://schemas.openxmlformats.org/drawingml/2006/main">
                  <a:graphicData uri="http://schemas.microsoft.com/office/word/2010/wordprocessingShape">
                    <wps:wsp>
                      <wps:cNvSpPr txBox="1"/>
                      <wps:spPr>
                        <a:xfrm>
                          <a:off x="0" y="0"/>
                          <a:ext cx="5539563" cy="33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48EB" w:rsidRPr="00C16122" w:rsidRDefault="00D448EB" w:rsidP="00D448EB">
                            <w:pPr>
                              <w:ind w:left="142" w:right="3298"/>
                              <w:rPr>
                                <w:rFonts w:ascii="Century Gothic" w:eastAsiaTheme="minorHAnsi" w:hAnsi="Century Gothic" w:cstheme="minorBidi"/>
                                <w:b/>
                                <w:color w:val="FFFFFF" w:themeColor="background1"/>
                                <w:kern w:val="0"/>
                                <w:sz w:val="28"/>
                                <w:szCs w:val="22"/>
                                <w:lang w:val="fr-CA"/>
                              </w:rPr>
                            </w:pPr>
                            <w:r w:rsidRPr="00C16122">
                              <w:rPr>
                                <w:rFonts w:ascii="Century Gothic" w:eastAsiaTheme="minorHAnsi" w:hAnsi="Century Gothic" w:cstheme="minorBidi"/>
                                <w:b/>
                                <w:color w:val="FFFFFF" w:themeColor="background1"/>
                                <w:kern w:val="0"/>
                                <w:sz w:val="28"/>
                                <w:szCs w:val="22"/>
                                <w:lang w:val="fr-CA"/>
                              </w:rPr>
                              <w:t>WWW.RPFELECTRIQUE.COM</w:t>
                            </w:r>
                          </w:p>
                          <w:p w:rsidR="00D448EB" w:rsidRDefault="00D448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7" type="#_x0000_t202" style="position:absolute;left:0;text-align:left;margin-left:0;margin-top:.9pt;width:436.15pt;height:26.75pt;z-index:251695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" filled="f" stroked="f" strokeweight=".5pt">
                <v:textbox>
                  <w:txbxContent>
                    <w:p w:rsidR="00D448EB" w:rsidRPr="00C16122" w:rsidRDefault="00D448EB" w:rsidP="00D448EB">
                      <w:pPr>
                        <w:ind w:left="142" w:right="3298"/>
                        <w:rPr>
                          <w:rFonts w:ascii="Century Gothic" w:eastAsiaTheme="minorHAnsi" w:hAnsi="Century Gothic" w:cstheme="minorBidi"/>
                          <w:b/>
                          <w:color w:val="FFFFFF" w:themeColor="background1"/>
                          <w:kern w:val="0"/>
                          <w:sz w:val="28"/>
                          <w:szCs w:val="22"/>
                          <w:lang w:val="fr-CA"/>
                        </w:rPr>
                      </w:pPr>
                      <w:r w:rsidRPr="00C16122">
                        <w:rPr>
                          <w:rFonts w:ascii="Century Gothic" w:eastAsiaTheme="minorHAnsi" w:hAnsi="Century Gothic" w:cstheme="minorBidi"/>
                          <w:b/>
                          <w:color w:val="FFFFFF" w:themeColor="background1"/>
                          <w:kern w:val="0"/>
                          <w:sz w:val="28"/>
                          <w:szCs w:val="22"/>
                          <w:lang w:val="fr-CA"/>
                        </w:rPr>
                        <w:t>WWW.RPFELECTRIQUE.COM</w:t>
                      </w:r>
                    </w:p>
                    <w:p w:rsidR="00D448EB" w:rsidRDefault="00D448EB"/>
                  </w:txbxContent>
                </v:textbox>
                <w10:wrap anchorx="margin"/>
              </v:shape>
            </w:pict>
          </mc:Fallback>
        </mc:AlternateContent>
      </w:r>
    </w:p>
    <w:p w:rsidR="00426B5C" w:rsidRDefault="008B6DB9" w:rsidP="0060283F">
      <w:pPr>
        <w:tabs>
          <w:tab w:val="left" w:pos="3195"/>
        </w:tabs>
        <w:ind w:left="142"/>
        <w:jc w:val="both"/>
        <w:rPr>
          <w:rFonts w:ascii="Century Gothic" w:eastAsiaTheme="minorHAnsi" w:hAnsi="Century Gothic" w:cstheme="minorBidi"/>
          <w:color w:val="auto"/>
          <w:kern w:val="0"/>
          <w:sz w:val="22"/>
          <w:szCs w:val="22"/>
          <w:lang w:val="fr-CA"/>
        </w:rPr>
      </w:pPr>
      <w:r>
        <w:rPr>
          <w:rFonts w:ascii="Century Gothic" w:eastAsiaTheme="minorHAnsi" w:hAnsi="Century Gothic" w:cstheme="minorBidi"/>
          <w:color w:val="auto"/>
          <w:kern w:val="0"/>
          <w:sz w:val="22"/>
          <w:szCs w:val="22"/>
          <w:lang w:val="fr-CA"/>
        </w:rPr>
        <w:tab/>
      </w:r>
    </w:p>
    <w:p w:rsidR="00426B5C" w:rsidRDefault="00426B5C" w:rsidP="0060283F">
      <w:pPr>
        <w:ind w:left="142"/>
        <w:jc w:val="both"/>
        <w:rPr>
          <w:rFonts w:ascii="Century Gothic" w:eastAsiaTheme="minorHAnsi" w:hAnsi="Century Gothic" w:cstheme="minorBidi"/>
          <w:color w:val="auto"/>
          <w:kern w:val="0"/>
          <w:sz w:val="22"/>
          <w:szCs w:val="22"/>
          <w:lang w:val="fr-CA"/>
        </w:rPr>
      </w:pPr>
    </w:p>
    <w:p w:rsidR="00465D3C" w:rsidRDefault="00465D3C" w:rsidP="0060283F">
      <w:pPr>
        <w:ind w:left="142" w:right="1325"/>
        <w:rPr>
          <w:rFonts w:ascii="Century Gothic" w:eastAsiaTheme="minorHAnsi" w:hAnsi="Century Gothic" w:cstheme="minorBidi"/>
          <w:color w:val="auto"/>
          <w:kern w:val="0"/>
          <w:sz w:val="22"/>
          <w:szCs w:val="22"/>
          <w:lang w:val="fr-CA"/>
        </w:rPr>
      </w:pPr>
    </w:p>
    <w:p w:rsidR="00F02602" w:rsidRDefault="00F02602" w:rsidP="0060283F">
      <w:pPr>
        <w:ind w:left="142" w:right="3298"/>
        <w:rPr>
          <w:rFonts w:ascii="Century Gothic" w:eastAsiaTheme="minorHAnsi" w:hAnsi="Century Gothic" w:cstheme="minorBidi"/>
          <w:color w:val="auto"/>
          <w:kern w:val="0"/>
          <w:sz w:val="22"/>
          <w:szCs w:val="22"/>
          <w:lang w:val="fr-CA"/>
        </w:rPr>
      </w:pPr>
    </w:p>
    <w:p w:rsidR="00C16122" w:rsidRDefault="00C16122" w:rsidP="0060283F">
      <w:pPr>
        <w:ind w:left="142" w:right="3298"/>
        <w:rPr>
          <w:rFonts w:ascii="Century Gothic" w:eastAsiaTheme="minorHAnsi" w:hAnsi="Century Gothic" w:cstheme="minorBidi"/>
          <w:color w:val="auto"/>
          <w:kern w:val="0"/>
          <w:sz w:val="22"/>
          <w:szCs w:val="22"/>
          <w:lang w:val="fr-CA"/>
        </w:rPr>
      </w:pPr>
    </w:p>
    <w:p w:rsidR="00A45A71" w:rsidRPr="00F02602" w:rsidRDefault="001576A7" w:rsidP="00F02602">
      <w:pPr>
        <w:ind w:left="142" w:right="3298"/>
        <w:jc w:val="center"/>
        <w:rPr>
          <w:rFonts w:ascii="Century Gothic" w:eastAsiaTheme="minorHAnsi" w:hAnsi="Century Gothic" w:cstheme="minorBidi"/>
          <w:color w:val="auto"/>
          <w:kern w:val="0"/>
          <w:sz w:val="36"/>
          <w:szCs w:val="22"/>
          <w:lang w:val="fr-CA"/>
        </w:rPr>
      </w:pPr>
      <w:r>
        <w:rPr>
          <w:rFonts w:ascii="Century Gothic" w:eastAsiaTheme="minorHAnsi" w:hAnsi="Century Gothic" w:cstheme="minorBidi"/>
          <w:color w:val="auto"/>
          <w:kern w:val="0"/>
          <w:sz w:val="36"/>
          <w:szCs w:val="22"/>
          <w:lang w:val="fr-CA"/>
        </w:rPr>
        <w:t>MÉCANICIEN</w:t>
      </w:r>
      <w:r w:rsidR="0077465A">
        <w:rPr>
          <w:rFonts w:ascii="Century Gothic" w:eastAsiaTheme="minorHAnsi" w:hAnsi="Century Gothic" w:cstheme="minorBidi"/>
          <w:color w:val="auto"/>
          <w:kern w:val="0"/>
          <w:sz w:val="36"/>
          <w:szCs w:val="22"/>
          <w:lang w:val="fr-CA"/>
        </w:rPr>
        <w:t xml:space="preserve"> SENIOR</w:t>
      </w:r>
    </w:p>
    <w:p w:rsidR="00C16122" w:rsidRDefault="00C16122" w:rsidP="0060283F">
      <w:pPr>
        <w:ind w:left="142" w:right="3298"/>
        <w:rPr>
          <w:rFonts w:ascii="Century Gothic" w:eastAsiaTheme="minorHAnsi" w:hAnsi="Century Gothic" w:cstheme="minorBidi"/>
          <w:color w:val="auto"/>
          <w:kern w:val="0"/>
          <w:sz w:val="22"/>
          <w:szCs w:val="22"/>
          <w:lang w:val="fr-CA"/>
        </w:rPr>
      </w:pPr>
    </w:p>
    <w:p w:rsidR="00A45A71" w:rsidRDefault="00C16122" w:rsidP="0060283F">
      <w:pPr>
        <w:ind w:left="142" w:right="3298"/>
        <w:rPr>
          <w:rFonts w:ascii="Century Gothic" w:eastAsiaTheme="minorHAnsi" w:hAnsi="Century Gothic" w:cstheme="minorBidi"/>
          <w:color w:val="auto"/>
          <w:kern w:val="0"/>
          <w:sz w:val="22"/>
          <w:szCs w:val="22"/>
          <w:lang w:val="fr-CA"/>
        </w:rPr>
      </w:pPr>
      <w:r w:rsidRPr="00C16122">
        <w:rPr>
          <w:rFonts w:ascii="Century Gothic" w:eastAsiaTheme="minorHAnsi" w:hAnsi="Century Gothic" w:cstheme="minorBidi"/>
          <w:color w:val="auto"/>
          <w:kern w:val="0"/>
          <w:sz w:val="22"/>
          <w:szCs w:val="22"/>
          <w:lang w:val="fr-CA"/>
        </w:rPr>
        <w:t>RPF Ltée est une entreprise de construction en électricité qui offre un service complet efficace et de qualité, du génie civil au raccordement de contrôle industriel et ce, dans le respect de ses clients et de ses employés tout en maintenant les plus hauts standards de santé et sécurité du marché.</w:t>
      </w:r>
    </w:p>
    <w:p w:rsidR="00C16122" w:rsidRDefault="00C16122" w:rsidP="00F02602">
      <w:pPr>
        <w:ind w:left="142" w:right="3298"/>
        <w:rPr>
          <w:rFonts w:ascii="Century Gothic" w:eastAsiaTheme="minorHAnsi" w:hAnsi="Century Gothic" w:cstheme="minorBidi"/>
          <w:color w:val="auto"/>
          <w:kern w:val="0"/>
          <w:sz w:val="22"/>
          <w:szCs w:val="22"/>
          <w:lang w:val="fr-CA"/>
        </w:rPr>
      </w:pPr>
    </w:p>
    <w:p w:rsidR="00426B5C" w:rsidRPr="00426B5C" w:rsidRDefault="00552BFD" w:rsidP="00F02602">
      <w:pPr>
        <w:ind w:left="142" w:right="3298"/>
        <w:rPr>
          <w:rFonts w:ascii="Century Gothic" w:eastAsiaTheme="minorHAnsi" w:hAnsi="Century Gothic" w:cstheme="minorBidi"/>
          <w:color w:val="auto"/>
          <w:kern w:val="0"/>
          <w:sz w:val="22"/>
          <w:szCs w:val="22"/>
          <w:lang w:val="fr-CA"/>
        </w:rPr>
      </w:pPr>
      <w:r>
        <w:rPr>
          <w:noProof/>
          <w:lang w:val="fr-CA" w:eastAsia="fr-CA"/>
        </w:rPr>
        <w:drawing>
          <wp:anchor distT="0" distB="0" distL="114300" distR="114300" simplePos="0" relativeHeight="251697664" behindDoc="0" locked="0" layoutInCell="1" allowOverlap="1" wp14:anchorId="5938FB52" wp14:editId="7A0E4DD4">
            <wp:simplePos x="0" y="0"/>
            <wp:positionH relativeFrom="page">
              <wp:posOffset>5530215</wp:posOffset>
            </wp:positionH>
            <wp:positionV relativeFrom="paragraph">
              <wp:posOffset>154305</wp:posOffset>
            </wp:positionV>
            <wp:extent cx="2095500" cy="2535555"/>
            <wp:effectExtent l="0" t="0" r="0" b="0"/>
            <wp:wrapNone/>
            <wp:docPr id="7" name="Image 7" descr="Résultats de recherche d'images pour « mécanici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mécanicie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25355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16122">
        <w:rPr>
          <w:rFonts w:ascii="Century Gothic" w:eastAsiaTheme="minorHAnsi" w:hAnsi="Century Gothic" w:cstheme="minorBidi"/>
          <w:color w:val="auto"/>
          <w:kern w:val="0"/>
          <w:sz w:val="22"/>
          <w:szCs w:val="22"/>
          <w:lang w:val="fr-CA"/>
        </w:rPr>
        <w:t xml:space="preserve">Vous êtes à la recherche d’un emploi dynamique ?  Nous </w:t>
      </w:r>
      <w:r w:rsidR="001576A7">
        <w:rPr>
          <w:rFonts w:ascii="Century Gothic" w:eastAsiaTheme="minorHAnsi" w:hAnsi="Century Gothic" w:cstheme="minorBidi"/>
          <w:color w:val="auto"/>
          <w:kern w:val="0"/>
          <w:sz w:val="22"/>
          <w:szCs w:val="22"/>
          <w:lang w:val="fr-CA"/>
        </w:rPr>
        <w:t>recrutons un</w:t>
      </w:r>
      <w:r w:rsidR="00DE50DA">
        <w:rPr>
          <w:rFonts w:ascii="Century Gothic" w:eastAsiaTheme="minorHAnsi" w:hAnsi="Century Gothic" w:cstheme="minorBidi"/>
          <w:color w:val="auto"/>
          <w:kern w:val="0"/>
          <w:sz w:val="22"/>
          <w:szCs w:val="22"/>
          <w:lang w:val="fr-CA"/>
        </w:rPr>
        <w:t xml:space="preserve"> </w:t>
      </w:r>
      <w:r w:rsidR="001576A7">
        <w:rPr>
          <w:rFonts w:ascii="Century Gothic" w:eastAsiaTheme="minorHAnsi" w:hAnsi="Century Gothic" w:cstheme="minorBidi"/>
          <w:color w:val="auto"/>
          <w:kern w:val="0"/>
          <w:sz w:val="22"/>
          <w:szCs w:val="22"/>
          <w:lang w:val="fr-CA"/>
        </w:rPr>
        <w:t>mécanicien</w:t>
      </w:r>
      <w:r w:rsidR="0077465A">
        <w:rPr>
          <w:rFonts w:ascii="Century Gothic" w:eastAsiaTheme="minorHAnsi" w:hAnsi="Century Gothic" w:cstheme="minorBidi"/>
          <w:color w:val="auto"/>
          <w:kern w:val="0"/>
          <w:sz w:val="22"/>
          <w:szCs w:val="22"/>
          <w:lang w:val="fr-CA"/>
        </w:rPr>
        <w:t xml:space="preserve"> senior</w:t>
      </w:r>
      <w:r w:rsidR="00C9194A">
        <w:rPr>
          <w:rFonts w:ascii="Century Gothic" w:eastAsiaTheme="minorHAnsi" w:hAnsi="Century Gothic" w:cstheme="minorBidi"/>
          <w:color w:val="auto"/>
          <w:kern w:val="0"/>
          <w:sz w:val="22"/>
          <w:szCs w:val="22"/>
          <w:lang w:val="fr-CA"/>
        </w:rPr>
        <w:t xml:space="preserve">. </w:t>
      </w:r>
    </w:p>
    <w:p w:rsidR="00426B5C" w:rsidRDefault="00426B5C" w:rsidP="00C16122">
      <w:pPr>
        <w:ind w:right="3298"/>
        <w:jc w:val="both"/>
        <w:rPr>
          <w:rFonts w:ascii="Century Gothic" w:eastAsiaTheme="minorHAnsi" w:hAnsi="Century Gothic" w:cstheme="minorBidi"/>
          <w:b/>
          <w:color w:val="auto"/>
          <w:kern w:val="0"/>
          <w:sz w:val="22"/>
          <w:szCs w:val="22"/>
          <w:lang w:val="fr-CA"/>
        </w:rPr>
      </w:pPr>
    </w:p>
    <w:p w:rsidR="00352C39" w:rsidRDefault="00426B5C" w:rsidP="0060283F">
      <w:pPr>
        <w:tabs>
          <w:tab w:val="left" w:pos="10020"/>
        </w:tabs>
        <w:autoSpaceDE w:val="0"/>
        <w:autoSpaceDN w:val="0"/>
        <w:adjustRightInd w:val="0"/>
        <w:ind w:left="142" w:right="3298"/>
        <w:rPr>
          <w:rFonts w:ascii="Century Gothic" w:eastAsiaTheme="minorHAnsi" w:hAnsi="Century Gothic" w:cstheme="minorBidi"/>
          <w:b/>
          <w:i/>
          <w:color w:val="auto"/>
          <w:kern w:val="0"/>
          <w:sz w:val="22"/>
          <w:szCs w:val="22"/>
          <w:lang w:val="fr-CA"/>
        </w:rPr>
      </w:pPr>
      <w:r w:rsidRPr="00426B5C">
        <w:rPr>
          <w:rFonts w:ascii="Century Gothic" w:eastAsiaTheme="minorHAnsi" w:hAnsi="Century Gothic" w:cstheme="minorBidi"/>
          <w:b/>
          <w:i/>
          <w:color w:val="auto"/>
          <w:kern w:val="0"/>
          <w:sz w:val="22"/>
          <w:szCs w:val="22"/>
          <w:lang w:val="fr-CA"/>
        </w:rPr>
        <w:t>Principales fonctions et responsabilités :</w:t>
      </w:r>
    </w:p>
    <w:p w:rsidR="00BB51B7" w:rsidRDefault="00BB51B7" w:rsidP="0060283F">
      <w:pPr>
        <w:tabs>
          <w:tab w:val="left" w:pos="10020"/>
        </w:tabs>
        <w:autoSpaceDE w:val="0"/>
        <w:autoSpaceDN w:val="0"/>
        <w:adjustRightInd w:val="0"/>
        <w:ind w:left="142" w:right="3298"/>
        <w:rPr>
          <w:rFonts w:ascii="Century Gothic" w:eastAsiaTheme="minorHAnsi" w:hAnsi="Century Gothic" w:cstheme="minorBidi"/>
          <w:b/>
          <w:i/>
          <w:color w:val="auto"/>
          <w:kern w:val="0"/>
          <w:sz w:val="22"/>
          <w:szCs w:val="22"/>
          <w:lang w:val="fr-CA"/>
        </w:rPr>
      </w:pPr>
    </w:p>
    <w:p w:rsidR="00F60520" w:rsidRDefault="00F96B05" w:rsidP="00FE3A5A">
      <w:pPr>
        <w:numPr>
          <w:ilvl w:val="0"/>
          <w:numId w:val="1"/>
        </w:numPr>
        <w:ind w:right="3298"/>
        <w:contextualSpacing/>
        <w:rPr>
          <w:rFonts w:ascii="Century Gothic" w:eastAsiaTheme="minorHAnsi" w:hAnsi="Century Gothic" w:cstheme="minorBidi"/>
          <w:color w:val="auto"/>
          <w:kern w:val="0"/>
          <w:sz w:val="22"/>
          <w:szCs w:val="22"/>
          <w:lang w:val="fr-CA"/>
        </w:rPr>
      </w:pPr>
      <w:r>
        <w:rPr>
          <w:rFonts w:ascii="Century Gothic" w:eastAsiaTheme="minorHAnsi" w:hAnsi="Century Gothic" w:cstheme="minorBidi"/>
          <w:color w:val="auto"/>
          <w:kern w:val="0"/>
          <w:sz w:val="22"/>
          <w:szCs w:val="22"/>
          <w:lang w:val="fr-CA"/>
        </w:rPr>
        <w:t>Inspection, r</w:t>
      </w:r>
      <w:r w:rsidR="004C49A6">
        <w:rPr>
          <w:rFonts w:ascii="Century Gothic" w:eastAsiaTheme="minorHAnsi" w:hAnsi="Century Gothic" w:cstheme="minorBidi"/>
          <w:color w:val="auto"/>
          <w:kern w:val="0"/>
          <w:sz w:val="22"/>
          <w:szCs w:val="22"/>
          <w:lang w:val="fr-CA"/>
        </w:rPr>
        <w:t xml:space="preserve">éparation et entretien de véhicules lourds, de </w:t>
      </w:r>
      <w:r>
        <w:rPr>
          <w:rFonts w:ascii="Century Gothic" w:eastAsiaTheme="minorHAnsi" w:hAnsi="Century Gothic" w:cstheme="minorBidi"/>
          <w:color w:val="auto"/>
          <w:kern w:val="0"/>
          <w:sz w:val="22"/>
          <w:szCs w:val="22"/>
          <w:lang w:val="fr-CA"/>
        </w:rPr>
        <w:t>véhicules de service et de remo</w:t>
      </w:r>
      <w:r w:rsidR="004C49A6">
        <w:rPr>
          <w:rFonts w:ascii="Century Gothic" w:eastAsiaTheme="minorHAnsi" w:hAnsi="Century Gothic" w:cstheme="minorBidi"/>
          <w:color w:val="auto"/>
          <w:kern w:val="0"/>
          <w:sz w:val="22"/>
          <w:szCs w:val="22"/>
          <w:lang w:val="fr-CA"/>
        </w:rPr>
        <w:t>rques;</w:t>
      </w:r>
    </w:p>
    <w:p w:rsidR="00F96B05" w:rsidRDefault="00560544" w:rsidP="00FB499C">
      <w:pPr>
        <w:numPr>
          <w:ilvl w:val="0"/>
          <w:numId w:val="1"/>
        </w:numPr>
        <w:ind w:right="3298"/>
        <w:contextualSpacing/>
        <w:rPr>
          <w:rFonts w:ascii="Century Gothic" w:eastAsiaTheme="minorHAnsi" w:hAnsi="Century Gothic" w:cstheme="minorBidi"/>
          <w:color w:val="auto"/>
          <w:kern w:val="0"/>
          <w:sz w:val="22"/>
          <w:szCs w:val="22"/>
          <w:lang w:val="fr-CA"/>
        </w:rPr>
      </w:pPr>
      <w:r>
        <w:rPr>
          <w:rFonts w:ascii="Century Gothic" w:eastAsiaTheme="minorHAnsi" w:hAnsi="Century Gothic" w:cstheme="minorBidi"/>
          <w:color w:val="auto"/>
          <w:kern w:val="0"/>
          <w:sz w:val="22"/>
          <w:szCs w:val="22"/>
          <w:lang w:val="fr-CA"/>
        </w:rPr>
        <w:t>Complétion</w:t>
      </w:r>
      <w:r w:rsidR="00F96B05">
        <w:rPr>
          <w:rFonts w:ascii="Century Gothic" w:eastAsiaTheme="minorHAnsi" w:hAnsi="Century Gothic" w:cstheme="minorBidi"/>
          <w:color w:val="auto"/>
          <w:kern w:val="0"/>
          <w:sz w:val="22"/>
          <w:szCs w:val="22"/>
          <w:lang w:val="fr-CA"/>
        </w:rPr>
        <w:t xml:space="preserve"> d</w:t>
      </w:r>
      <w:r>
        <w:rPr>
          <w:rFonts w:ascii="Century Gothic" w:eastAsiaTheme="minorHAnsi" w:hAnsi="Century Gothic" w:cstheme="minorBidi"/>
          <w:color w:val="auto"/>
          <w:kern w:val="0"/>
          <w:sz w:val="22"/>
          <w:szCs w:val="22"/>
          <w:lang w:val="fr-CA"/>
        </w:rPr>
        <w:t>e</w:t>
      </w:r>
      <w:r w:rsidR="00F96B05">
        <w:rPr>
          <w:rFonts w:ascii="Century Gothic" w:eastAsiaTheme="minorHAnsi" w:hAnsi="Century Gothic" w:cstheme="minorBidi"/>
          <w:color w:val="auto"/>
          <w:kern w:val="0"/>
          <w:sz w:val="22"/>
          <w:szCs w:val="22"/>
          <w:lang w:val="fr-CA"/>
        </w:rPr>
        <w:t xml:space="preserve"> rapports</w:t>
      </w:r>
      <w:r>
        <w:rPr>
          <w:rFonts w:ascii="Century Gothic" w:eastAsiaTheme="minorHAnsi" w:hAnsi="Century Gothic" w:cstheme="minorBidi"/>
          <w:color w:val="auto"/>
          <w:kern w:val="0"/>
          <w:sz w:val="22"/>
          <w:szCs w:val="22"/>
          <w:lang w:val="fr-CA"/>
        </w:rPr>
        <w:t xml:space="preserve"> d’inspection, de réparation, d’entretien et/ou tout autre rapport nécessaire au bon fonctionnement du garage</w:t>
      </w:r>
      <w:r w:rsidR="00F96B05">
        <w:rPr>
          <w:rFonts w:ascii="Century Gothic" w:eastAsiaTheme="minorHAnsi" w:hAnsi="Century Gothic" w:cstheme="minorBidi"/>
          <w:color w:val="auto"/>
          <w:kern w:val="0"/>
          <w:sz w:val="22"/>
          <w:szCs w:val="22"/>
          <w:lang w:val="fr-CA"/>
        </w:rPr>
        <w:t>;</w:t>
      </w:r>
    </w:p>
    <w:p w:rsidR="004C49A6" w:rsidRPr="00F96B05" w:rsidRDefault="004C49A6" w:rsidP="00FB499C">
      <w:pPr>
        <w:numPr>
          <w:ilvl w:val="0"/>
          <w:numId w:val="1"/>
        </w:numPr>
        <w:ind w:right="3298"/>
        <w:contextualSpacing/>
        <w:rPr>
          <w:rFonts w:ascii="Century Gothic" w:eastAsiaTheme="minorHAnsi" w:hAnsi="Century Gothic" w:cstheme="minorBidi"/>
          <w:color w:val="auto"/>
          <w:kern w:val="0"/>
          <w:sz w:val="22"/>
          <w:szCs w:val="22"/>
          <w:lang w:val="fr-CA"/>
        </w:rPr>
      </w:pPr>
      <w:r w:rsidRPr="00F96B05">
        <w:rPr>
          <w:rFonts w:ascii="Century Gothic" w:eastAsiaTheme="minorHAnsi" w:hAnsi="Century Gothic" w:cstheme="minorBidi"/>
          <w:color w:val="auto"/>
          <w:kern w:val="0"/>
          <w:sz w:val="22"/>
          <w:szCs w:val="22"/>
          <w:lang w:val="fr-CA"/>
        </w:rPr>
        <w:t>Détermination des besoins d’achats pour les pièces mécaniques, les pneus et l’entretien du garage et de la cour;</w:t>
      </w:r>
    </w:p>
    <w:p w:rsidR="004C49A6" w:rsidRDefault="004C49A6" w:rsidP="00FE3A5A">
      <w:pPr>
        <w:numPr>
          <w:ilvl w:val="0"/>
          <w:numId w:val="1"/>
        </w:numPr>
        <w:ind w:right="3298"/>
        <w:contextualSpacing/>
        <w:rPr>
          <w:rFonts w:ascii="Century Gothic" w:eastAsiaTheme="minorHAnsi" w:hAnsi="Century Gothic" w:cstheme="minorBidi"/>
          <w:color w:val="auto"/>
          <w:kern w:val="0"/>
          <w:sz w:val="22"/>
          <w:szCs w:val="22"/>
          <w:lang w:val="fr-CA"/>
        </w:rPr>
      </w:pPr>
      <w:r>
        <w:rPr>
          <w:rFonts w:ascii="Century Gothic" w:eastAsiaTheme="minorHAnsi" w:hAnsi="Century Gothic" w:cstheme="minorBidi"/>
          <w:color w:val="auto"/>
          <w:kern w:val="0"/>
          <w:sz w:val="22"/>
          <w:szCs w:val="22"/>
          <w:lang w:val="fr-CA"/>
        </w:rPr>
        <w:t>Mise à niveau de l’inventaire de l’ensemble du garage.</w:t>
      </w:r>
    </w:p>
    <w:p w:rsidR="002872F1" w:rsidRDefault="002872F1" w:rsidP="00BB51B7">
      <w:pPr>
        <w:ind w:right="3298"/>
        <w:contextualSpacing/>
        <w:rPr>
          <w:rFonts w:ascii="Century Gothic" w:eastAsiaTheme="minorHAnsi" w:hAnsi="Century Gothic" w:cstheme="minorBidi"/>
          <w:color w:val="auto"/>
          <w:kern w:val="0"/>
          <w:sz w:val="22"/>
          <w:szCs w:val="22"/>
          <w:lang w:val="fr-CA"/>
        </w:rPr>
      </w:pPr>
    </w:p>
    <w:p w:rsidR="00426B5C" w:rsidRDefault="00426B5C" w:rsidP="0060283F">
      <w:pPr>
        <w:ind w:left="142" w:right="3298"/>
        <w:rPr>
          <w:rFonts w:ascii="Century Gothic" w:eastAsiaTheme="minorHAnsi" w:hAnsi="Century Gothic" w:cstheme="minorBidi"/>
          <w:b/>
          <w:i/>
          <w:color w:val="auto"/>
          <w:kern w:val="0"/>
          <w:sz w:val="22"/>
          <w:szCs w:val="22"/>
          <w:lang w:val="fr-CA"/>
        </w:rPr>
      </w:pPr>
      <w:r w:rsidRPr="00426B5C">
        <w:rPr>
          <w:rFonts w:ascii="Century Gothic" w:eastAsiaTheme="minorHAnsi" w:hAnsi="Century Gothic" w:cstheme="minorBidi"/>
          <w:b/>
          <w:i/>
          <w:color w:val="auto"/>
          <w:kern w:val="0"/>
          <w:sz w:val="22"/>
          <w:szCs w:val="22"/>
          <w:lang w:val="fr-CA"/>
        </w:rPr>
        <w:t>Qualifications requises :</w:t>
      </w:r>
    </w:p>
    <w:p w:rsidR="001576A7" w:rsidRDefault="001576A7" w:rsidP="0060283F">
      <w:pPr>
        <w:ind w:left="142" w:right="3298"/>
        <w:rPr>
          <w:rFonts w:ascii="Century Gothic" w:eastAsiaTheme="minorHAnsi" w:hAnsi="Century Gothic" w:cstheme="minorBidi"/>
          <w:b/>
          <w:i/>
          <w:color w:val="auto"/>
          <w:kern w:val="0"/>
          <w:sz w:val="22"/>
          <w:szCs w:val="22"/>
          <w:lang w:val="fr-CA"/>
        </w:rPr>
      </w:pPr>
    </w:p>
    <w:p w:rsidR="00C16122" w:rsidRDefault="00552BFD" w:rsidP="001576A7">
      <w:pPr>
        <w:pStyle w:val="Paragraphedeliste"/>
        <w:numPr>
          <w:ilvl w:val="0"/>
          <w:numId w:val="3"/>
        </w:numPr>
        <w:ind w:right="3298"/>
        <w:rPr>
          <w:rFonts w:ascii="Century Gothic" w:eastAsiaTheme="minorHAnsi" w:hAnsi="Century Gothic" w:cstheme="minorBidi"/>
          <w:color w:val="auto"/>
          <w:kern w:val="0"/>
          <w:sz w:val="22"/>
          <w:szCs w:val="22"/>
          <w:lang w:val="fr-CA"/>
        </w:rPr>
      </w:pPr>
      <w:r>
        <w:rPr>
          <w:noProof/>
          <w:lang w:val="fr-CA" w:eastAsia="fr-CA"/>
        </w:rPr>
        <w:drawing>
          <wp:anchor distT="0" distB="0" distL="114300" distR="114300" simplePos="0" relativeHeight="251699712" behindDoc="0" locked="0" layoutInCell="1" allowOverlap="1" wp14:anchorId="39560BCE" wp14:editId="350FBCEC">
            <wp:simplePos x="0" y="0"/>
            <wp:positionH relativeFrom="page">
              <wp:posOffset>4761230</wp:posOffset>
            </wp:positionH>
            <wp:positionV relativeFrom="paragraph">
              <wp:posOffset>180340</wp:posOffset>
            </wp:positionV>
            <wp:extent cx="2915285" cy="1958975"/>
            <wp:effectExtent l="0" t="0" r="0" b="3175"/>
            <wp:wrapNone/>
            <wp:docPr id="2" name="Image 2" descr="Résultats de recherche d'images pour « mécanici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s de recherche d'images pour « mécanicien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5285" cy="19589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C49A6" w:rsidRPr="004C49A6">
        <w:rPr>
          <w:rFonts w:ascii="Century Gothic" w:eastAsiaTheme="minorHAnsi" w:hAnsi="Century Gothic" w:cstheme="minorBidi"/>
          <w:color w:val="auto"/>
          <w:kern w:val="0"/>
          <w:sz w:val="22"/>
          <w:szCs w:val="22"/>
          <w:lang w:val="fr-CA"/>
        </w:rPr>
        <w:t>DEP en mécanique de machinerie lourde</w:t>
      </w:r>
      <w:r w:rsidR="004C49A6">
        <w:rPr>
          <w:rFonts w:ascii="Century Gothic" w:eastAsiaTheme="minorHAnsi" w:hAnsi="Century Gothic" w:cstheme="minorBidi"/>
          <w:color w:val="auto"/>
          <w:kern w:val="0"/>
          <w:sz w:val="22"/>
          <w:szCs w:val="22"/>
          <w:lang w:val="fr-CA"/>
        </w:rPr>
        <w:t xml:space="preserve"> ou tout autre domaine connexe;</w:t>
      </w:r>
    </w:p>
    <w:p w:rsidR="004C49A6" w:rsidRPr="004C49A6" w:rsidRDefault="0077465A" w:rsidP="001576A7">
      <w:pPr>
        <w:pStyle w:val="Paragraphedeliste"/>
        <w:numPr>
          <w:ilvl w:val="0"/>
          <w:numId w:val="3"/>
        </w:numPr>
        <w:ind w:right="3298"/>
        <w:rPr>
          <w:rFonts w:ascii="Century Gothic" w:eastAsiaTheme="minorHAnsi" w:hAnsi="Century Gothic" w:cstheme="minorBidi"/>
          <w:color w:val="auto"/>
          <w:kern w:val="0"/>
          <w:sz w:val="22"/>
          <w:szCs w:val="22"/>
          <w:lang w:val="fr-CA"/>
        </w:rPr>
      </w:pPr>
      <w:r>
        <w:rPr>
          <w:rFonts w:ascii="Century Gothic" w:eastAsiaTheme="minorHAnsi" w:hAnsi="Century Gothic" w:cstheme="minorBidi"/>
          <w:color w:val="auto"/>
          <w:kern w:val="0"/>
          <w:sz w:val="22"/>
          <w:szCs w:val="22"/>
          <w:lang w:val="fr-CA"/>
        </w:rPr>
        <w:t>5 à 10</w:t>
      </w:r>
      <w:r w:rsidR="004C49A6">
        <w:rPr>
          <w:rFonts w:ascii="Century Gothic" w:eastAsiaTheme="minorHAnsi" w:hAnsi="Century Gothic" w:cstheme="minorBidi"/>
          <w:color w:val="auto"/>
          <w:kern w:val="0"/>
          <w:sz w:val="22"/>
          <w:szCs w:val="22"/>
          <w:lang w:val="fr-CA"/>
        </w:rPr>
        <w:t xml:space="preserve"> ans d’expérience.</w:t>
      </w:r>
    </w:p>
    <w:p w:rsidR="00426B5C" w:rsidRPr="00426B5C" w:rsidRDefault="00426B5C" w:rsidP="00BB51B7">
      <w:pPr>
        <w:ind w:left="709" w:right="3298"/>
        <w:contextualSpacing/>
        <w:rPr>
          <w:rFonts w:ascii="Century Gothic" w:eastAsiaTheme="minorHAnsi" w:hAnsi="Century Gothic" w:cstheme="minorBidi"/>
          <w:color w:val="auto"/>
          <w:kern w:val="0"/>
          <w:sz w:val="22"/>
          <w:szCs w:val="22"/>
          <w:lang w:val="fr-CA"/>
        </w:rPr>
      </w:pPr>
    </w:p>
    <w:p w:rsidR="00426B5C" w:rsidRDefault="00426B5C" w:rsidP="0060283F">
      <w:pPr>
        <w:ind w:left="142" w:right="3298"/>
        <w:rPr>
          <w:rFonts w:ascii="Century Gothic" w:eastAsiaTheme="minorHAnsi" w:hAnsi="Century Gothic" w:cstheme="minorBidi"/>
          <w:b/>
          <w:i/>
          <w:color w:val="auto"/>
          <w:kern w:val="0"/>
          <w:sz w:val="22"/>
          <w:szCs w:val="22"/>
          <w:lang w:val="fr-CA"/>
        </w:rPr>
      </w:pPr>
      <w:r w:rsidRPr="00426B5C">
        <w:rPr>
          <w:rFonts w:ascii="Century Gothic" w:eastAsiaTheme="minorHAnsi" w:hAnsi="Century Gothic" w:cstheme="minorBidi"/>
          <w:b/>
          <w:i/>
          <w:color w:val="auto"/>
          <w:kern w:val="0"/>
          <w:sz w:val="22"/>
          <w:szCs w:val="22"/>
          <w:lang w:val="fr-CA"/>
        </w:rPr>
        <w:t>Habiletés et qualités professionnelles :</w:t>
      </w:r>
    </w:p>
    <w:p w:rsidR="003A48A0" w:rsidRPr="003A48A0" w:rsidRDefault="003A48A0" w:rsidP="00560544">
      <w:pPr>
        <w:ind w:right="3298"/>
        <w:contextualSpacing/>
        <w:rPr>
          <w:rFonts w:ascii="Century Gothic" w:eastAsiaTheme="minorHAnsi" w:hAnsi="Century Gothic" w:cstheme="minorBidi"/>
          <w:color w:val="auto"/>
          <w:kern w:val="0"/>
          <w:sz w:val="22"/>
          <w:szCs w:val="22"/>
          <w:lang w:val="fr-CA"/>
        </w:rPr>
      </w:pPr>
    </w:p>
    <w:p w:rsidR="00BB51B7" w:rsidRPr="00BB51B7" w:rsidRDefault="00BB51B7" w:rsidP="00BB51B7">
      <w:pPr>
        <w:numPr>
          <w:ilvl w:val="0"/>
          <w:numId w:val="2"/>
        </w:numPr>
        <w:ind w:right="3298"/>
        <w:contextualSpacing/>
        <w:rPr>
          <w:rFonts w:ascii="Century Gothic" w:eastAsiaTheme="minorHAnsi" w:hAnsi="Century Gothic" w:cstheme="minorBidi"/>
          <w:b/>
          <w:color w:val="auto"/>
          <w:kern w:val="0"/>
          <w:sz w:val="22"/>
          <w:szCs w:val="22"/>
          <w:lang w:val="fr-CA"/>
        </w:rPr>
      </w:pPr>
      <w:r w:rsidRPr="00BB51B7">
        <w:rPr>
          <w:rFonts w:ascii="Century Gothic" w:eastAsiaTheme="minorHAnsi" w:hAnsi="Century Gothic" w:cstheme="minorBidi"/>
          <w:color w:val="auto"/>
          <w:kern w:val="0"/>
          <w:sz w:val="22"/>
          <w:szCs w:val="22"/>
          <w:lang w:val="fr-CA"/>
        </w:rPr>
        <w:t>Minutie et précision;</w:t>
      </w:r>
    </w:p>
    <w:p w:rsidR="00BB51B7" w:rsidRPr="00BB51B7" w:rsidRDefault="00BB51B7" w:rsidP="00BB51B7">
      <w:pPr>
        <w:numPr>
          <w:ilvl w:val="0"/>
          <w:numId w:val="2"/>
        </w:numPr>
        <w:ind w:right="3298"/>
        <w:contextualSpacing/>
        <w:rPr>
          <w:rFonts w:ascii="Century Gothic" w:eastAsiaTheme="minorHAnsi" w:hAnsi="Century Gothic" w:cstheme="minorBidi"/>
          <w:b/>
          <w:color w:val="auto"/>
          <w:kern w:val="0"/>
          <w:sz w:val="22"/>
          <w:szCs w:val="22"/>
          <w:lang w:val="fr-CA"/>
        </w:rPr>
      </w:pPr>
      <w:r w:rsidRPr="00BB51B7">
        <w:rPr>
          <w:rFonts w:ascii="Century Gothic" w:eastAsiaTheme="minorHAnsi" w:hAnsi="Century Gothic" w:cstheme="minorBidi"/>
          <w:color w:val="auto"/>
          <w:kern w:val="0"/>
          <w:sz w:val="22"/>
          <w:szCs w:val="22"/>
          <w:lang w:val="fr-CA"/>
        </w:rPr>
        <w:t>Autonomie et initiative;</w:t>
      </w:r>
      <w:r w:rsidR="00552BFD" w:rsidRPr="00552BFD">
        <w:rPr>
          <w:noProof/>
          <w:lang w:val="fr-CA" w:eastAsia="fr-CA"/>
        </w:rPr>
        <w:t xml:space="preserve"> </w:t>
      </w:r>
    </w:p>
    <w:p w:rsidR="00BB51B7" w:rsidRPr="00560544" w:rsidRDefault="00BB51B7" w:rsidP="00BB51B7">
      <w:pPr>
        <w:numPr>
          <w:ilvl w:val="0"/>
          <w:numId w:val="2"/>
        </w:numPr>
        <w:ind w:right="3298"/>
        <w:contextualSpacing/>
        <w:rPr>
          <w:rFonts w:ascii="Century Gothic" w:eastAsiaTheme="minorHAnsi" w:hAnsi="Century Gothic" w:cstheme="minorBidi"/>
          <w:b/>
          <w:color w:val="auto"/>
          <w:kern w:val="0"/>
          <w:sz w:val="22"/>
          <w:szCs w:val="22"/>
          <w:lang w:val="fr-CA"/>
        </w:rPr>
      </w:pPr>
      <w:r w:rsidRPr="00BB51B7">
        <w:rPr>
          <w:rFonts w:ascii="Century Gothic" w:eastAsiaTheme="minorHAnsi" w:hAnsi="Century Gothic" w:cstheme="minorBidi"/>
          <w:color w:val="auto"/>
          <w:kern w:val="0"/>
          <w:sz w:val="22"/>
          <w:szCs w:val="22"/>
          <w:lang w:val="fr-CA"/>
        </w:rPr>
        <w:t>Sens de l’organisation;</w:t>
      </w:r>
      <w:r w:rsidR="00552BFD" w:rsidRPr="00552BFD">
        <w:rPr>
          <w:noProof/>
          <w:lang w:val="fr-CA" w:eastAsia="fr-CA"/>
        </w:rPr>
        <w:t xml:space="preserve"> </w:t>
      </w:r>
    </w:p>
    <w:p w:rsidR="00560544" w:rsidRPr="00560544" w:rsidRDefault="00560544" w:rsidP="00BB51B7">
      <w:pPr>
        <w:numPr>
          <w:ilvl w:val="0"/>
          <w:numId w:val="2"/>
        </w:numPr>
        <w:ind w:right="3298"/>
        <w:contextualSpacing/>
        <w:rPr>
          <w:rFonts w:ascii="Century Gothic" w:eastAsiaTheme="minorHAnsi" w:hAnsi="Century Gothic" w:cstheme="minorBidi"/>
          <w:b/>
          <w:color w:val="auto"/>
          <w:kern w:val="0"/>
          <w:sz w:val="22"/>
          <w:szCs w:val="22"/>
          <w:lang w:val="fr-CA"/>
        </w:rPr>
      </w:pPr>
      <w:r>
        <w:rPr>
          <w:rFonts w:ascii="Century Gothic" w:eastAsiaTheme="minorHAnsi" w:hAnsi="Century Gothic" w:cstheme="minorBidi"/>
          <w:color w:val="auto"/>
          <w:kern w:val="0"/>
          <w:sz w:val="22"/>
          <w:szCs w:val="22"/>
          <w:lang w:val="fr-CA"/>
        </w:rPr>
        <w:t>Capabl</w:t>
      </w:r>
      <w:bookmarkStart w:id="0" w:name="_GoBack"/>
      <w:bookmarkEnd w:id="0"/>
      <w:r>
        <w:rPr>
          <w:rFonts w:ascii="Century Gothic" w:eastAsiaTheme="minorHAnsi" w:hAnsi="Century Gothic" w:cstheme="minorBidi"/>
          <w:color w:val="auto"/>
          <w:kern w:val="0"/>
          <w:sz w:val="22"/>
          <w:szCs w:val="22"/>
          <w:lang w:val="fr-CA"/>
        </w:rPr>
        <w:t>e de travailler en équipe</w:t>
      </w:r>
    </w:p>
    <w:p w:rsidR="00BB51B7" w:rsidRPr="00C5002B" w:rsidRDefault="00C5002B" w:rsidP="003A48A0">
      <w:pPr>
        <w:numPr>
          <w:ilvl w:val="0"/>
          <w:numId w:val="2"/>
        </w:numPr>
        <w:ind w:right="3298"/>
        <w:contextualSpacing/>
        <w:rPr>
          <w:rFonts w:ascii="Century Gothic" w:eastAsiaTheme="minorHAnsi" w:hAnsi="Century Gothic" w:cstheme="minorBidi"/>
          <w:color w:val="auto"/>
          <w:kern w:val="0"/>
          <w:sz w:val="22"/>
          <w:szCs w:val="22"/>
          <w:lang w:val="fr-CA"/>
        </w:rPr>
      </w:pPr>
      <w:r>
        <w:rPr>
          <w:rFonts w:ascii="Century Gothic" w:eastAsiaTheme="minorHAnsi" w:hAnsi="Century Gothic" w:cstheme="minorBidi"/>
          <w:color w:val="auto"/>
          <w:kern w:val="0"/>
          <w:sz w:val="22"/>
          <w:szCs w:val="22"/>
          <w:lang w:val="fr-CA"/>
        </w:rPr>
        <w:t>D</w:t>
      </w:r>
      <w:r w:rsidR="00560544">
        <w:rPr>
          <w:rFonts w:ascii="Century Gothic" w:eastAsiaTheme="minorHAnsi" w:hAnsi="Century Gothic" w:cstheme="minorBidi"/>
          <w:color w:val="auto"/>
          <w:kern w:val="0"/>
          <w:sz w:val="22"/>
          <w:szCs w:val="22"/>
          <w:lang w:val="fr-CA"/>
        </w:rPr>
        <w:t>ébrouillard</w:t>
      </w:r>
    </w:p>
    <w:p w:rsidR="00BB51B7" w:rsidRPr="00BB51B7" w:rsidRDefault="00BB51B7" w:rsidP="00BB51B7">
      <w:pPr>
        <w:ind w:left="720" w:right="3298"/>
        <w:contextualSpacing/>
        <w:rPr>
          <w:rFonts w:ascii="Century Gothic" w:eastAsiaTheme="minorHAnsi" w:hAnsi="Century Gothic" w:cstheme="minorBidi"/>
          <w:bCs/>
          <w:color w:val="auto"/>
          <w:kern w:val="0"/>
          <w:sz w:val="22"/>
          <w:szCs w:val="22"/>
          <w:lang w:val="fr-FR"/>
        </w:rPr>
      </w:pPr>
    </w:p>
    <w:p w:rsidR="00426B5C" w:rsidRPr="0056259A" w:rsidRDefault="00426B5C" w:rsidP="0060283F">
      <w:pPr>
        <w:ind w:left="142" w:right="3298"/>
        <w:contextualSpacing/>
        <w:rPr>
          <w:rFonts w:ascii="Century Gothic" w:eastAsiaTheme="minorHAnsi" w:hAnsi="Century Gothic" w:cstheme="minorBidi"/>
          <w:b/>
          <w:color w:val="auto"/>
          <w:kern w:val="0"/>
          <w:sz w:val="22"/>
          <w:szCs w:val="22"/>
          <w:lang w:val="fr-CA"/>
        </w:rPr>
      </w:pPr>
    </w:p>
    <w:p w:rsidR="00B77A3E" w:rsidRPr="0056259A" w:rsidRDefault="00426B5C" w:rsidP="00C16122">
      <w:pPr>
        <w:autoSpaceDE w:val="0"/>
        <w:autoSpaceDN w:val="0"/>
        <w:adjustRightInd w:val="0"/>
        <w:ind w:left="142" w:right="3298"/>
        <w:jc w:val="both"/>
        <w:rPr>
          <w:rFonts w:ascii="Century Gothic" w:eastAsiaTheme="minorHAnsi" w:hAnsi="Century Gothic" w:cs="Arial"/>
          <w:bCs/>
          <w:color w:val="000000"/>
          <w:kern w:val="0"/>
          <w:sz w:val="22"/>
          <w:szCs w:val="22"/>
          <w:lang w:val="fr-FR"/>
        </w:rPr>
      </w:pPr>
      <w:r w:rsidRPr="0056259A">
        <w:rPr>
          <w:rFonts w:ascii="Century Gothic" w:eastAsiaTheme="minorHAnsi" w:hAnsi="Century Gothic" w:cs="Arial"/>
          <w:bCs/>
          <w:color w:val="000000"/>
          <w:kern w:val="0"/>
          <w:sz w:val="22"/>
          <w:szCs w:val="22"/>
          <w:lang w:val="fr-FR"/>
        </w:rPr>
        <w:t>Veuillez soumettre votre candidature en envoyant votre curriculum vitae par courriel</w:t>
      </w:r>
      <w:r w:rsidR="00B77A3E" w:rsidRPr="0056259A">
        <w:rPr>
          <w:rFonts w:ascii="Century Gothic" w:eastAsiaTheme="minorHAnsi" w:hAnsi="Century Gothic" w:cs="Arial"/>
          <w:bCs/>
          <w:color w:val="000000"/>
          <w:kern w:val="0"/>
          <w:sz w:val="22"/>
          <w:szCs w:val="22"/>
          <w:lang w:val="fr-FR"/>
        </w:rPr>
        <w:t xml:space="preserve"> à </w:t>
      </w:r>
      <w:hyperlink r:id="rId11" w:history="1">
        <w:r w:rsidR="00F60520" w:rsidRPr="009A2C81">
          <w:rPr>
            <w:rStyle w:val="Lienhypertexte"/>
            <w:rFonts w:ascii="Century Gothic" w:eastAsiaTheme="minorHAnsi" w:hAnsi="Century Gothic" w:cs="Arial"/>
            <w:b/>
            <w:bCs/>
            <w:kern w:val="0"/>
            <w:sz w:val="22"/>
            <w:szCs w:val="22"/>
            <w:lang w:val="fr-FR"/>
          </w:rPr>
          <w:t>recrutement@rpfelectrique.com</w:t>
        </w:r>
      </w:hyperlink>
      <w:r w:rsidR="00F60520">
        <w:rPr>
          <w:rFonts w:ascii="Century Gothic" w:eastAsiaTheme="minorHAnsi" w:hAnsi="Century Gothic" w:cs="Arial"/>
          <w:b/>
          <w:bCs/>
          <w:color w:val="auto"/>
          <w:kern w:val="0"/>
          <w:sz w:val="22"/>
          <w:szCs w:val="22"/>
          <w:lang w:val="fr-FR"/>
        </w:rPr>
        <w:t xml:space="preserve"> ou </w:t>
      </w:r>
      <w:r w:rsidRPr="0056259A">
        <w:rPr>
          <w:rFonts w:ascii="Century Gothic" w:eastAsiaTheme="minorHAnsi" w:hAnsi="Century Gothic" w:cs="Arial"/>
          <w:b/>
          <w:bCs/>
          <w:color w:val="auto"/>
          <w:kern w:val="0"/>
          <w:sz w:val="22"/>
          <w:szCs w:val="22"/>
          <w:lang w:val="fr-FR"/>
        </w:rPr>
        <w:t xml:space="preserve"> </w:t>
      </w:r>
      <w:r w:rsidRPr="0056259A">
        <w:rPr>
          <w:rFonts w:ascii="Century Gothic" w:eastAsiaTheme="minorHAnsi" w:hAnsi="Century Gothic" w:cs="Arial"/>
          <w:bCs/>
          <w:color w:val="000000"/>
          <w:kern w:val="0"/>
          <w:sz w:val="22"/>
          <w:szCs w:val="22"/>
          <w:lang w:val="fr-FR"/>
        </w:rPr>
        <w:t>par télécopie</w:t>
      </w:r>
      <w:r w:rsidR="0056259A">
        <w:rPr>
          <w:rFonts w:ascii="Century Gothic" w:eastAsiaTheme="minorHAnsi" w:hAnsi="Century Gothic" w:cs="Arial"/>
          <w:bCs/>
          <w:color w:val="000000"/>
          <w:kern w:val="0"/>
          <w:sz w:val="22"/>
          <w:szCs w:val="22"/>
          <w:lang w:val="fr-FR"/>
        </w:rPr>
        <w:t>ur</w:t>
      </w:r>
      <w:r w:rsidRPr="0056259A">
        <w:rPr>
          <w:rFonts w:ascii="Century Gothic" w:eastAsiaTheme="minorHAnsi" w:hAnsi="Century Gothic" w:cs="Arial"/>
          <w:bCs/>
          <w:color w:val="000000"/>
          <w:kern w:val="0"/>
          <w:sz w:val="22"/>
          <w:szCs w:val="22"/>
          <w:lang w:val="fr-FR"/>
        </w:rPr>
        <w:t xml:space="preserve"> au (418) 536-5729.</w:t>
      </w:r>
    </w:p>
    <w:sectPr w:rsidR="00B77A3E" w:rsidRPr="0056259A" w:rsidSect="0060283F">
      <w:pgSz w:w="12240" w:h="15840" w:code="1"/>
      <w:pgMar w:top="0" w:right="49" w:bottom="289" w:left="289" w:header="0" w:footer="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A16" w:rsidRDefault="00124A16" w:rsidP="007850EB">
      <w:r>
        <w:separator/>
      </w:r>
    </w:p>
  </w:endnote>
  <w:endnote w:type="continuationSeparator" w:id="0">
    <w:p w:rsidR="00124A16" w:rsidRDefault="00124A16" w:rsidP="0078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A16" w:rsidRDefault="00124A16" w:rsidP="007850EB">
      <w:r>
        <w:separator/>
      </w:r>
    </w:p>
  </w:footnote>
  <w:footnote w:type="continuationSeparator" w:id="0">
    <w:p w:rsidR="00124A16" w:rsidRDefault="00124A16" w:rsidP="007850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1CC"/>
    <w:multiLevelType w:val="hybridMultilevel"/>
    <w:tmpl w:val="1DEAF672"/>
    <w:lvl w:ilvl="0" w:tplc="0C0C0009">
      <w:start w:val="1"/>
      <w:numFmt w:val="bullet"/>
      <w:lvlText w:val=""/>
      <w:lvlJc w:val="left"/>
      <w:pPr>
        <w:ind w:left="862" w:hanging="360"/>
      </w:pPr>
      <w:rPr>
        <w:rFonts w:ascii="Wingdings" w:hAnsi="Wingdings"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 w15:restartNumberingAfterBreak="0">
    <w:nsid w:val="2F9106DB"/>
    <w:multiLevelType w:val="multilevel"/>
    <w:tmpl w:val="0C0C0021"/>
    <w:lvl w:ilvl="0">
      <w:start w:val="1"/>
      <w:numFmt w:val="bullet"/>
      <w:lvlText w:val=""/>
      <w:lvlJc w:val="left"/>
      <w:pPr>
        <w:ind w:left="786"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6E61C44"/>
    <w:multiLevelType w:val="hybridMultilevel"/>
    <w:tmpl w:val="3916620A"/>
    <w:lvl w:ilvl="0" w:tplc="0C0C0009">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75"/>
    <w:rsid w:val="000549CF"/>
    <w:rsid w:val="00073713"/>
    <w:rsid w:val="000E4EA0"/>
    <w:rsid w:val="000F083B"/>
    <w:rsid w:val="00124A16"/>
    <w:rsid w:val="00154534"/>
    <w:rsid w:val="001576A7"/>
    <w:rsid w:val="0021048A"/>
    <w:rsid w:val="002319D2"/>
    <w:rsid w:val="002725A7"/>
    <w:rsid w:val="002872F1"/>
    <w:rsid w:val="002A3013"/>
    <w:rsid w:val="002A4237"/>
    <w:rsid w:val="002B57EA"/>
    <w:rsid w:val="00352C39"/>
    <w:rsid w:val="0035417E"/>
    <w:rsid w:val="00380446"/>
    <w:rsid w:val="003A48A0"/>
    <w:rsid w:val="004067FB"/>
    <w:rsid w:val="00426B5C"/>
    <w:rsid w:val="00465D3C"/>
    <w:rsid w:val="00481F63"/>
    <w:rsid w:val="00496875"/>
    <w:rsid w:val="004A1AD5"/>
    <w:rsid w:val="004A62F9"/>
    <w:rsid w:val="004C49A6"/>
    <w:rsid w:val="00552559"/>
    <w:rsid w:val="00552BFD"/>
    <w:rsid w:val="00560544"/>
    <w:rsid w:val="0056259A"/>
    <w:rsid w:val="005A23FC"/>
    <w:rsid w:val="005D7AA5"/>
    <w:rsid w:val="0060283F"/>
    <w:rsid w:val="006118AB"/>
    <w:rsid w:val="006E63B2"/>
    <w:rsid w:val="006F6700"/>
    <w:rsid w:val="007060AD"/>
    <w:rsid w:val="0077465A"/>
    <w:rsid w:val="007850EB"/>
    <w:rsid w:val="00832E74"/>
    <w:rsid w:val="00867DD8"/>
    <w:rsid w:val="008923EC"/>
    <w:rsid w:val="008B6DB9"/>
    <w:rsid w:val="008C58FA"/>
    <w:rsid w:val="00922B16"/>
    <w:rsid w:val="00945D5A"/>
    <w:rsid w:val="009B71C3"/>
    <w:rsid w:val="009F3415"/>
    <w:rsid w:val="00A45A71"/>
    <w:rsid w:val="00B11BA4"/>
    <w:rsid w:val="00B24D0D"/>
    <w:rsid w:val="00B77A3E"/>
    <w:rsid w:val="00BB3FCF"/>
    <w:rsid w:val="00BB51B7"/>
    <w:rsid w:val="00BE555A"/>
    <w:rsid w:val="00BF6968"/>
    <w:rsid w:val="00C16122"/>
    <w:rsid w:val="00C5002B"/>
    <w:rsid w:val="00C51D99"/>
    <w:rsid w:val="00C9194A"/>
    <w:rsid w:val="00CB14BD"/>
    <w:rsid w:val="00CB2EC3"/>
    <w:rsid w:val="00CD6F2E"/>
    <w:rsid w:val="00CF0BC1"/>
    <w:rsid w:val="00D04F41"/>
    <w:rsid w:val="00D17E6A"/>
    <w:rsid w:val="00D448EB"/>
    <w:rsid w:val="00DA0D28"/>
    <w:rsid w:val="00DE50DA"/>
    <w:rsid w:val="00DF1890"/>
    <w:rsid w:val="00E0105F"/>
    <w:rsid w:val="00E400CF"/>
    <w:rsid w:val="00E84B81"/>
    <w:rsid w:val="00E90AA9"/>
    <w:rsid w:val="00E97CD9"/>
    <w:rsid w:val="00F02602"/>
    <w:rsid w:val="00F311EE"/>
    <w:rsid w:val="00F468DE"/>
    <w:rsid w:val="00F60520"/>
    <w:rsid w:val="00F96B05"/>
    <w:rsid w:val="00FE1DED"/>
    <w:rsid w:val="00FE3A5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212120"/>
      <w:kern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Normal1">
    <w:name w:val="Tableau Normal1"/>
    <w:semiHidden/>
    <w:tblPr>
      <w:tblCellMar>
        <w:top w:w="0" w:type="dxa"/>
        <w:left w:w="108" w:type="dxa"/>
        <w:bottom w:w="0" w:type="dxa"/>
        <w:right w:w="108" w:type="dxa"/>
      </w:tblCellMar>
    </w:tblPr>
  </w:style>
  <w:style w:type="paragraph" w:styleId="NormalWeb">
    <w:name w:val="Normal (Web)"/>
    <w:basedOn w:val="Normal"/>
    <w:uiPriority w:val="99"/>
    <w:unhideWhenUsed/>
    <w:rsid w:val="00496875"/>
    <w:pPr>
      <w:spacing w:before="100" w:beforeAutospacing="1" w:after="100" w:afterAutospacing="1"/>
    </w:pPr>
    <w:rPr>
      <w:color w:val="auto"/>
      <w:kern w:val="0"/>
      <w:sz w:val="24"/>
      <w:szCs w:val="24"/>
      <w:lang w:val="fr-CA" w:eastAsia="fr-CA"/>
    </w:rPr>
  </w:style>
  <w:style w:type="paragraph" w:styleId="Textedebulles">
    <w:name w:val="Balloon Text"/>
    <w:basedOn w:val="Normal"/>
    <w:link w:val="TextedebullesCar"/>
    <w:rsid w:val="00DF1890"/>
    <w:rPr>
      <w:rFonts w:ascii="Tahoma" w:hAnsi="Tahoma" w:cs="Tahoma"/>
      <w:sz w:val="16"/>
      <w:szCs w:val="16"/>
    </w:rPr>
  </w:style>
  <w:style w:type="character" w:customStyle="1" w:styleId="TextedebullesCar">
    <w:name w:val="Texte de bulles Car"/>
    <w:basedOn w:val="Policepardfaut"/>
    <w:link w:val="Textedebulles"/>
    <w:rsid w:val="00DF1890"/>
    <w:rPr>
      <w:rFonts w:ascii="Tahoma" w:hAnsi="Tahoma" w:cs="Tahoma"/>
      <w:color w:val="212120"/>
      <w:kern w:val="28"/>
      <w:sz w:val="16"/>
      <w:szCs w:val="16"/>
      <w:lang w:val="en-US" w:eastAsia="en-US"/>
    </w:rPr>
  </w:style>
  <w:style w:type="character" w:styleId="Lienhypertexte">
    <w:name w:val="Hyperlink"/>
    <w:basedOn w:val="Policepardfaut"/>
    <w:unhideWhenUsed/>
    <w:rsid w:val="00E97CD9"/>
    <w:rPr>
      <w:color w:val="0000FF" w:themeColor="hyperlink"/>
      <w:u w:val="single"/>
    </w:rPr>
  </w:style>
  <w:style w:type="character" w:styleId="Lienhypertextesuivivisit">
    <w:name w:val="FollowedHyperlink"/>
    <w:basedOn w:val="Policepardfaut"/>
    <w:semiHidden/>
    <w:unhideWhenUsed/>
    <w:rsid w:val="00F468DE"/>
    <w:rPr>
      <w:color w:val="800080" w:themeColor="followedHyperlink"/>
      <w:u w:val="single"/>
    </w:rPr>
  </w:style>
  <w:style w:type="paragraph" w:styleId="En-tte">
    <w:name w:val="header"/>
    <w:basedOn w:val="Normal"/>
    <w:link w:val="En-tteCar"/>
    <w:unhideWhenUsed/>
    <w:rsid w:val="007850EB"/>
    <w:pPr>
      <w:tabs>
        <w:tab w:val="center" w:pos="4320"/>
        <w:tab w:val="right" w:pos="8640"/>
      </w:tabs>
    </w:pPr>
  </w:style>
  <w:style w:type="character" w:customStyle="1" w:styleId="En-tteCar">
    <w:name w:val="En-tête Car"/>
    <w:basedOn w:val="Policepardfaut"/>
    <w:link w:val="En-tte"/>
    <w:rsid w:val="007850EB"/>
    <w:rPr>
      <w:color w:val="212120"/>
      <w:kern w:val="28"/>
      <w:lang w:val="en-US" w:eastAsia="en-US"/>
    </w:rPr>
  </w:style>
  <w:style w:type="paragraph" w:styleId="Pieddepage">
    <w:name w:val="footer"/>
    <w:basedOn w:val="Normal"/>
    <w:link w:val="PieddepageCar"/>
    <w:unhideWhenUsed/>
    <w:rsid w:val="007850EB"/>
    <w:pPr>
      <w:tabs>
        <w:tab w:val="center" w:pos="4320"/>
        <w:tab w:val="right" w:pos="8640"/>
      </w:tabs>
    </w:pPr>
  </w:style>
  <w:style w:type="character" w:customStyle="1" w:styleId="PieddepageCar">
    <w:name w:val="Pied de page Car"/>
    <w:basedOn w:val="Policepardfaut"/>
    <w:link w:val="Pieddepage"/>
    <w:rsid w:val="007850EB"/>
    <w:rPr>
      <w:color w:val="212120"/>
      <w:kern w:val="28"/>
      <w:lang w:val="en-US" w:eastAsia="en-US"/>
    </w:rPr>
  </w:style>
  <w:style w:type="paragraph" w:styleId="Paragraphedeliste">
    <w:name w:val="List Paragraph"/>
    <w:basedOn w:val="Normal"/>
    <w:uiPriority w:val="34"/>
    <w:qFormat/>
    <w:rsid w:val="00287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992633">
      <w:bodyDiv w:val="1"/>
      <w:marLeft w:val="0"/>
      <w:marRight w:val="0"/>
      <w:marTop w:val="0"/>
      <w:marBottom w:val="0"/>
      <w:divBdr>
        <w:top w:val="none" w:sz="0" w:space="0" w:color="auto"/>
        <w:left w:val="none" w:sz="0" w:space="0" w:color="auto"/>
        <w:bottom w:val="none" w:sz="0" w:space="0" w:color="auto"/>
        <w:right w:val="none" w:sz="0" w:space="0" w:color="auto"/>
      </w:divBdr>
    </w:div>
    <w:div w:id="595528011">
      <w:bodyDiv w:val="1"/>
      <w:marLeft w:val="0"/>
      <w:marRight w:val="0"/>
      <w:marTop w:val="0"/>
      <w:marBottom w:val="0"/>
      <w:divBdr>
        <w:top w:val="none" w:sz="0" w:space="0" w:color="auto"/>
        <w:left w:val="none" w:sz="0" w:space="0" w:color="auto"/>
        <w:bottom w:val="none" w:sz="0" w:space="0" w:color="auto"/>
        <w:right w:val="none" w:sz="0" w:space="0" w:color="auto"/>
      </w:divBdr>
    </w:div>
    <w:div w:id="859315672">
      <w:bodyDiv w:val="1"/>
      <w:marLeft w:val="0"/>
      <w:marRight w:val="0"/>
      <w:marTop w:val="0"/>
      <w:marBottom w:val="0"/>
      <w:divBdr>
        <w:top w:val="none" w:sz="0" w:space="0" w:color="auto"/>
        <w:left w:val="none" w:sz="0" w:space="0" w:color="auto"/>
        <w:bottom w:val="none" w:sz="0" w:space="0" w:color="auto"/>
        <w:right w:val="none" w:sz="0" w:space="0" w:color="auto"/>
      </w:divBdr>
    </w:div>
    <w:div w:id="1066031015">
      <w:bodyDiv w:val="1"/>
      <w:marLeft w:val="0"/>
      <w:marRight w:val="0"/>
      <w:marTop w:val="0"/>
      <w:marBottom w:val="0"/>
      <w:divBdr>
        <w:top w:val="none" w:sz="0" w:space="0" w:color="auto"/>
        <w:left w:val="none" w:sz="0" w:space="0" w:color="auto"/>
        <w:bottom w:val="none" w:sz="0" w:space="0" w:color="auto"/>
        <w:right w:val="none" w:sz="0" w:space="0" w:color="auto"/>
      </w:divBdr>
    </w:div>
    <w:div w:id="1347632854">
      <w:bodyDiv w:val="1"/>
      <w:marLeft w:val="0"/>
      <w:marRight w:val="0"/>
      <w:marTop w:val="0"/>
      <w:marBottom w:val="0"/>
      <w:divBdr>
        <w:top w:val="none" w:sz="0" w:space="0" w:color="auto"/>
        <w:left w:val="none" w:sz="0" w:space="0" w:color="auto"/>
        <w:bottom w:val="none" w:sz="0" w:space="0" w:color="auto"/>
        <w:right w:val="none" w:sz="0" w:space="0" w:color="auto"/>
      </w:divBdr>
    </w:div>
    <w:div w:id="151653202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tement@rpfelectrique.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C57E6-0474-4126-AE4B-EEEF5F823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1161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2017-07-18T19:53:00Z</dcterms:created>
  <dcterms:modified xsi:type="dcterms:W3CDTF">2017-07-18T19:54:00Z</dcterms:modified>
</cp:coreProperties>
</file>