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9C03BE" w:rsidP="00633601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304800</wp:posOffset>
                </wp:positionV>
                <wp:extent cx="613410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Pr="005467E2" w:rsidRDefault="00385304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7E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Journalier</w:t>
                            </w:r>
                            <w:r w:rsidR="005467E2" w:rsidRPr="005467E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(ère)</w:t>
                            </w:r>
                            <w:r w:rsidRPr="005467E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/manœuvre en transformation des aliments</w:t>
                            </w:r>
                          </w:p>
                          <w:p w:rsidR="00A93C0E" w:rsidRPr="005467E2" w:rsidRDefault="00A93C0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75pt;margin-top:24pt;width:48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" fillcolor="white [3201]" stroked="f" strokeweight=".5pt">
                <v:textbox>
                  <w:txbxContent>
                    <w:p w:rsidR="00633601" w:rsidRPr="005467E2" w:rsidRDefault="00385304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7E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Journalier</w:t>
                      </w:r>
                      <w:r w:rsidR="005467E2" w:rsidRPr="005467E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(ère)</w:t>
                      </w:r>
                      <w:r w:rsidRPr="005467E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/manœuvre en transformation des aliments</w:t>
                      </w:r>
                    </w:p>
                    <w:p w:rsidR="00A93C0E" w:rsidRPr="005467E2" w:rsidRDefault="00A93C0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601" w:rsidRDefault="00633601" w:rsidP="00633601"/>
    <w:p w:rsidR="00D62594" w:rsidRDefault="00D62594" w:rsidP="00CA676D">
      <w:pPr>
        <w:rPr>
          <w:rFonts w:ascii="Arial" w:hAnsi="Arial" w:cs="Arial"/>
          <w:b/>
          <w:sz w:val="24"/>
        </w:rPr>
      </w:pPr>
    </w:p>
    <w:p w:rsidR="009C03BE" w:rsidRDefault="009C03BE" w:rsidP="00E5422B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F79FF" id="Rectangle à coins arrondis 3" o:spid="_x0000_s1026" style="position:absolute;margin-left:0;margin-top:15.3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ec50NN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</w:t>
      </w:r>
      <w:r w:rsidR="00A93C0E">
        <w:rPr>
          <w:rFonts w:ascii="Arial" w:hAnsi="Arial" w:cs="Arial"/>
          <w:b/>
          <w:sz w:val="24"/>
        </w:rPr>
        <w:t xml:space="preserve"> fonctions et responsabilités</w:t>
      </w:r>
    </w:p>
    <w:p w:rsidR="00A93C0E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Effectuer la vérification des </w:t>
      </w:r>
      <w:r w:rsidR="00793EE7">
        <w:rPr>
          <w:rFonts w:ascii="Arial" w:hAnsi="Arial" w:cs="Arial"/>
        </w:rPr>
        <w:t>aliments</w:t>
      </w:r>
      <w:r>
        <w:rPr>
          <w:rFonts w:ascii="Arial" w:hAnsi="Arial" w:cs="Arial"/>
        </w:rPr>
        <w:t xml:space="preserve"> pour y déceler les défauts et en contrôler la qualité;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Enlever tout ce qui est impropre à la consommation;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Assurer le b</w:t>
      </w:r>
      <w:r w:rsidR="00793EE7">
        <w:rPr>
          <w:rFonts w:ascii="Arial" w:hAnsi="Arial" w:cs="Arial"/>
        </w:rPr>
        <w:t>on fonctionnement de la chaîne de production</w:t>
      </w:r>
      <w:r>
        <w:rPr>
          <w:rFonts w:ascii="Arial" w:hAnsi="Arial" w:cs="Arial"/>
        </w:rPr>
        <w:t>;</w:t>
      </w:r>
    </w:p>
    <w:p w:rsidR="00793EE7" w:rsidRDefault="00793EE7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Utiliser les équipements de transformation de manière sécuritaire;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Assurer la propreté des aires de travail;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Alimenter et décharger les machines de transformation des aliments;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Effectuer la manipulation des équipements, de la machinerie, etc.;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Mesurer et charger des ingrédients;</w:t>
      </w:r>
      <w:bookmarkStart w:id="0" w:name="_GoBack"/>
      <w:bookmarkEnd w:id="0"/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Signaler toutes anomalies </w:t>
      </w:r>
      <w:r w:rsidR="00793EE7">
        <w:rPr>
          <w:rFonts w:ascii="Arial" w:hAnsi="Arial" w:cs="Arial"/>
        </w:rPr>
        <w:t>à son superviseur</w:t>
      </w:r>
      <w:r>
        <w:rPr>
          <w:rFonts w:ascii="Arial" w:hAnsi="Arial" w:cs="Arial"/>
        </w:rPr>
        <w:t>;</w:t>
      </w:r>
    </w:p>
    <w:p w:rsidR="008D0F1A" w:rsidRP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Toutes autres tâches connexes.</w:t>
      </w: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  <w:r w:rsidR="008D0F1A">
        <w:rPr>
          <w:rFonts w:ascii="Arial" w:hAnsi="Arial" w:cs="Arial"/>
          <w:b/>
          <w:sz w:val="24"/>
        </w:rPr>
        <w:t xml:space="preserve"> et exigences</w:t>
      </w:r>
    </w:p>
    <w:p w:rsidR="006A5996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 xml:space="preserve">Aucune expérience </w:t>
      </w:r>
      <w:r>
        <w:rPr>
          <w:rFonts w:ascii="Arial" w:hAnsi="Arial" w:cs="Arial"/>
        </w:rPr>
        <w:t xml:space="preserve">similaire </w:t>
      </w:r>
      <w:r w:rsidRPr="008D0F1A">
        <w:rPr>
          <w:rFonts w:ascii="Arial" w:hAnsi="Arial" w:cs="Arial"/>
        </w:rPr>
        <w:t>requise</w:t>
      </w:r>
      <w:r>
        <w:rPr>
          <w:rFonts w:ascii="Arial" w:hAnsi="Arial" w:cs="Arial"/>
        </w:rPr>
        <w:t>;</w:t>
      </w:r>
    </w:p>
    <w:p w:rsid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Capacité à travailler debout sur de longues périodes;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Autonomie et initiative;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Bonne dextérité manuelle</w:t>
      </w:r>
      <w:r>
        <w:rPr>
          <w:rFonts w:ascii="Arial" w:hAnsi="Arial" w:cs="Arial"/>
        </w:rPr>
        <w:t>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Assiduité et ponctualité</w:t>
      </w:r>
      <w:r>
        <w:rPr>
          <w:rFonts w:ascii="Arial" w:hAnsi="Arial" w:cs="Arial"/>
        </w:rPr>
        <w:t>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Polyvalence et flexibilité</w:t>
      </w:r>
      <w:r>
        <w:rPr>
          <w:rFonts w:ascii="Arial" w:hAnsi="Arial" w:cs="Arial"/>
        </w:rPr>
        <w:t>.</w:t>
      </w:r>
    </w:p>
    <w:p w:rsidR="008D0F1A" w:rsidRDefault="008D0F1A" w:rsidP="00E5422B">
      <w:pPr>
        <w:jc w:val="center"/>
        <w:rPr>
          <w:rFonts w:ascii="Arial" w:hAnsi="Arial" w:cs="Arial"/>
          <w:b/>
          <w:sz w:val="24"/>
        </w:rPr>
      </w:pPr>
    </w:p>
    <w:p w:rsidR="008D0F1A" w:rsidRPr="008D0F1A" w:rsidRDefault="008D0F1A" w:rsidP="008D0F1A">
      <w:pPr>
        <w:jc w:val="center"/>
        <w:rPr>
          <w:rFonts w:ascii="Arial" w:hAnsi="Arial" w:cs="Arial"/>
          <w:b/>
          <w:sz w:val="24"/>
        </w:rPr>
      </w:pPr>
    </w:p>
    <w:p w:rsidR="00A93C0E" w:rsidRPr="00CA676D" w:rsidRDefault="00A93C0E" w:rsidP="00260583">
      <w:pPr>
        <w:pStyle w:val="Paragraphedeliste"/>
        <w:rPr>
          <w:rFonts w:ascii="Arial" w:hAnsi="Arial" w:cs="Arial"/>
        </w:rPr>
      </w:pP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8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B" w:rsidRDefault="00BD50DB" w:rsidP="00E5422B">
      <w:pPr>
        <w:spacing w:after="0" w:line="240" w:lineRule="auto"/>
      </w:pPr>
      <w:r>
        <w:separator/>
      </w:r>
    </w:p>
  </w:endnote>
  <w:end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8" name="Image 8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B" w:rsidRDefault="00BD50DB" w:rsidP="00E5422B">
      <w:pPr>
        <w:spacing w:after="0" w:line="240" w:lineRule="auto"/>
      </w:pPr>
      <w:r>
        <w:separator/>
      </w:r>
    </w:p>
  </w:footnote>
  <w:foot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83" w:rsidRDefault="00260583">
    <w:pPr>
      <w:pStyle w:val="En-tte"/>
    </w:pPr>
    <w:r w:rsidRPr="00260583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-895350</wp:posOffset>
          </wp:positionV>
          <wp:extent cx="6019800" cy="1758950"/>
          <wp:effectExtent l="0" t="0" r="0" b="0"/>
          <wp:wrapNone/>
          <wp:docPr id="1" name="Image 1" descr="Résultats de recherche d'images pour « agronomie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agronomie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333" cy="175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0B1ECB"/>
    <w:multiLevelType w:val="hybridMultilevel"/>
    <w:tmpl w:val="36CEF9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0FC"/>
    <w:multiLevelType w:val="hybridMultilevel"/>
    <w:tmpl w:val="CA26C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25B1"/>
    <w:multiLevelType w:val="hybridMultilevel"/>
    <w:tmpl w:val="6BB6A0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13321"/>
    <w:rsid w:val="00260583"/>
    <w:rsid w:val="00260800"/>
    <w:rsid w:val="002D479E"/>
    <w:rsid w:val="002F7598"/>
    <w:rsid w:val="00325738"/>
    <w:rsid w:val="003810E2"/>
    <w:rsid w:val="00385304"/>
    <w:rsid w:val="003B3161"/>
    <w:rsid w:val="00437CC5"/>
    <w:rsid w:val="005467E2"/>
    <w:rsid w:val="005A351E"/>
    <w:rsid w:val="00615729"/>
    <w:rsid w:val="00633601"/>
    <w:rsid w:val="006A5996"/>
    <w:rsid w:val="00740C72"/>
    <w:rsid w:val="00793EE7"/>
    <w:rsid w:val="007D2493"/>
    <w:rsid w:val="008A5C85"/>
    <w:rsid w:val="008D0F1A"/>
    <w:rsid w:val="00944BAE"/>
    <w:rsid w:val="00965806"/>
    <w:rsid w:val="00967814"/>
    <w:rsid w:val="009C03BE"/>
    <w:rsid w:val="00A93C0E"/>
    <w:rsid w:val="00B93F58"/>
    <w:rsid w:val="00BD50DB"/>
    <w:rsid w:val="00CA19C8"/>
    <w:rsid w:val="00CA676D"/>
    <w:rsid w:val="00D1293A"/>
    <w:rsid w:val="00D62594"/>
    <w:rsid w:val="00E5422B"/>
    <w:rsid w:val="00F44B5A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rpfelectriq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C295-4E5B-4F10-8023-D21B629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7</cp:revision>
  <cp:lastPrinted>2017-06-08T20:04:00Z</cp:lastPrinted>
  <dcterms:created xsi:type="dcterms:W3CDTF">2017-08-10T20:33:00Z</dcterms:created>
  <dcterms:modified xsi:type="dcterms:W3CDTF">2017-08-17T12:33:00Z</dcterms:modified>
</cp:coreProperties>
</file>