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4" w:rsidRDefault="00944BAE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-647700</wp:posOffset>
            </wp:positionV>
            <wp:extent cx="5674782" cy="1666875"/>
            <wp:effectExtent l="0" t="0" r="2540" b="0"/>
            <wp:wrapNone/>
            <wp:docPr id="9" name="Image 9" descr="Résultats de recherche d'images pour « électricité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électricité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8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94" w:rsidRDefault="00D62594">
      <w:pPr>
        <w:rPr>
          <w:noProof/>
          <w:lang w:eastAsia="fr-CA"/>
        </w:rPr>
      </w:pPr>
    </w:p>
    <w:p w:rsidR="00633601" w:rsidRDefault="00633601"/>
    <w:p w:rsidR="00260800" w:rsidRDefault="002D1802" w:rsidP="00FE05F4">
      <w:pPr>
        <w:tabs>
          <w:tab w:val="left" w:pos="525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305435</wp:posOffset>
                </wp:positionV>
                <wp:extent cx="676275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Pr="00944BAE" w:rsidRDefault="00FA5AB7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Agent(e) service interne - opérations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24.05pt;width:53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" fillcolor="white [3201]" stroked="f" strokeweight=".5pt">
                <v:textbox>
                  <w:txbxContent>
                    <w:p w:rsidR="00633601" w:rsidRPr="00944BAE" w:rsidRDefault="00FA5AB7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Agent(e) service interne - opérations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5F4">
        <w:tab/>
      </w:r>
    </w:p>
    <w:p w:rsidR="00FA5AB7" w:rsidRDefault="00FA5AB7" w:rsidP="00CA676D">
      <w:pPr>
        <w:rPr>
          <w:rFonts w:ascii="Arial" w:hAnsi="Arial" w:cs="Arial"/>
          <w:b/>
          <w:sz w:val="24"/>
        </w:rPr>
      </w:pPr>
    </w:p>
    <w:p w:rsidR="00FA1F56" w:rsidRDefault="00FA1F56" w:rsidP="00CA676D">
      <w:pPr>
        <w:rPr>
          <w:rFonts w:ascii="Arial" w:hAnsi="Arial" w:cs="Arial"/>
          <w:b/>
          <w:sz w:val="24"/>
        </w:rPr>
      </w:pPr>
    </w:p>
    <w:p w:rsidR="00D62594" w:rsidRPr="00FA1F56" w:rsidRDefault="00FA1F56" w:rsidP="00FA1F56">
      <w:pPr>
        <w:jc w:val="center"/>
        <w:rPr>
          <w:rFonts w:ascii="Arial" w:hAnsi="Arial" w:cs="Arial"/>
          <w:b/>
          <w:i/>
          <w:sz w:val="24"/>
        </w:rPr>
      </w:pPr>
      <w:r w:rsidRPr="00FA1F56">
        <w:rPr>
          <w:rFonts w:ascii="Arial" w:hAnsi="Arial" w:cs="Arial"/>
          <w:b/>
          <w:i/>
          <w:sz w:val="24"/>
        </w:rPr>
        <w:t xml:space="preserve">Nous sommes à la recherche d’une personne dynamique, motivée et organisée qui pourra amener de nouvelles idées et solutions au sein de notre équipe ! </w:t>
      </w:r>
    </w:p>
    <w:p w:rsidR="00FA1F56" w:rsidRDefault="00FA1F56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46C8E" id="Rectangle à coins arrondis 3" o:spid="_x0000_s1026" style="position:absolute;margin-left:0;margin-top:16.1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/8UT9d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 fonctions et responsabilités RH</w:t>
      </w:r>
    </w:p>
    <w:p w:rsidR="00633601" w:rsidRDefault="00FA5AB7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>
        <w:rPr>
          <w:rFonts w:ascii="Arial" w:hAnsi="Arial" w:cs="Arial"/>
        </w:rPr>
        <w:t>Apporter un support au département des opérations;</w:t>
      </w:r>
    </w:p>
    <w:p w:rsidR="00FA5AB7" w:rsidRDefault="00FA5AB7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>
        <w:rPr>
          <w:rFonts w:ascii="Arial" w:hAnsi="Arial" w:cs="Arial"/>
        </w:rPr>
        <w:t>Effectuer les commandes de vêtements de travail</w:t>
      </w:r>
      <w:r w:rsidR="00B3467E">
        <w:rPr>
          <w:rFonts w:ascii="Arial" w:hAnsi="Arial" w:cs="Arial"/>
        </w:rPr>
        <w:t xml:space="preserve"> et assurer le suivi de l’inventaire</w:t>
      </w:r>
      <w:r>
        <w:rPr>
          <w:rFonts w:ascii="Arial" w:hAnsi="Arial" w:cs="Arial"/>
        </w:rPr>
        <w:t>;</w:t>
      </w:r>
    </w:p>
    <w:p w:rsidR="00FA5AB7" w:rsidRDefault="00FA5AB7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>
        <w:rPr>
          <w:rFonts w:ascii="Arial" w:hAnsi="Arial" w:cs="Arial"/>
        </w:rPr>
        <w:t>Préparer les cartables de projet;</w:t>
      </w:r>
    </w:p>
    <w:p w:rsidR="00FA5AB7" w:rsidRPr="00B3467E" w:rsidRDefault="00FA5AB7" w:rsidP="00B3467E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>
        <w:rPr>
          <w:rFonts w:ascii="Arial" w:hAnsi="Arial" w:cs="Arial"/>
        </w:rPr>
        <w:t>Tenir à jour différents tableaux de bord;</w:t>
      </w:r>
    </w:p>
    <w:p w:rsidR="00FA5AB7" w:rsidRDefault="00FA5AB7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>
        <w:rPr>
          <w:rFonts w:ascii="Arial" w:hAnsi="Arial" w:cs="Arial"/>
        </w:rPr>
        <w:t>Effectuer du classement de documents;</w:t>
      </w:r>
    </w:p>
    <w:p w:rsidR="00FA5AB7" w:rsidRPr="00E5422B" w:rsidRDefault="00B3467E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5AB7">
        <w:rPr>
          <w:rFonts w:ascii="Arial" w:hAnsi="Arial" w:cs="Arial"/>
        </w:rPr>
        <w:t>outes autres tâches connexes.</w:t>
      </w:r>
    </w:p>
    <w:p w:rsidR="00633601" w:rsidRPr="00E5422B" w:rsidRDefault="00633601" w:rsidP="00633601">
      <w:pPr>
        <w:spacing w:after="0" w:line="240" w:lineRule="auto"/>
        <w:ind w:right="1325"/>
        <w:contextualSpacing/>
      </w:pP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</w:p>
    <w:p w:rsidR="00633601" w:rsidRPr="00E5422B" w:rsidRDefault="006A5996" w:rsidP="0063360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Doit posséder un diplôme d’étude professionnel ou collégial en administration, secrétariat</w:t>
      </w:r>
      <w:r w:rsidR="00CA676D">
        <w:rPr>
          <w:rFonts w:ascii="Arial" w:hAnsi="Arial" w:cs="Arial"/>
        </w:rPr>
        <w:t>, bureautique</w:t>
      </w:r>
      <w:r w:rsidRPr="00E5422B">
        <w:rPr>
          <w:rFonts w:ascii="Arial" w:hAnsi="Arial" w:cs="Arial"/>
        </w:rPr>
        <w:t xml:space="preserve"> ou tout autre domaine connexe;</w:t>
      </w:r>
    </w:p>
    <w:p w:rsidR="006A5996" w:rsidRPr="00E5422B" w:rsidRDefault="00FA5AB7" w:rsidP="006A5996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Doit posséder u</w:t>
      </w:r>
      <w:bookmarkStart w:id="0" w:name="_GoBack"/>
      <w:bookmarkEnd w:id="0"/>
      <w:r>
        <w:rPr>
          <w:rFonts w:ascii="Arial" w:hAnsi="Arial" w:cs="Arial"/>
        </w:rPr>
        <w:t>n minimum d’un an</w:t>
      </w:r>
      <w:r w:rsidR="006A5996" w:rsidRPr="00E5422B">
        <w:rPr>
          <w:rFonts w:ascii="Arial" w:hAnsi="Arial" w:cs="Arial"/>
        </w:rPr>
        <w:t xml:space="preserve"> d’expérience.</w:t>
      </w:r>
    </w:p>
    <w:p w:rsidR="006A5996" w:rsidRPr="00E5422B" w:rsidRDefault="00E5422B" w:rsidP="00E5422B">
      <w:pPr>
        <w:pStyle w:val="Paragraphedeliste"/>
        <w:jc w:val="center"/>
        <w:rPr>
          <w:b/>
          <w:i/>
        </w:rPr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206375</wp:posOffset>
                </wp:positionV>
                <wp:extent cx="5953125" cy="3238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1A53" id="Rectangle à coins arrondis 6" o:spid="_x0000_s1026" style="position:absolute;margin-left:-12.75pt;margin-top:16.25pt;width:468.75pt;height:25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A5996" w:rsidRPr="00E5422B" w:rsidRDefault="006A5996" w:rsidP="00E5422B">
      <w:pPr>
        <w:jc w:val="center"/>
        <w:rPr>
          <w:rFonts w:ascii="Arial" w:hAnsi="Arial" w:cs="Arial"/>
          <w:b/>
          <w:i/>
          <w:sz w:val="24"/>
        </w:rPr>
      </w:pPr>
      <w:r w:rsidRPr="00E5422B">
        <w:rPr>
          <w:rFonts w:ascii="Arial" w:hAnsi="Arial" w:cs="Arial"/>
          <w:b/>
          <w:i/>
          <w:sz w:val="24"/>
        </w:rPr>
        <w:t>Habiletés et qualités professionnelles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Discrétion;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Autonomie et initiative;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Sens de l’organisation;</w:t>
      </w:r>
    </w:p>
    <w:p w:rsidR="006A5996" w:rsidRDefault="00FA5AB7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Discernement et jugement</w:t>
      </w:r>
      <w:r w:rsidR="00FA1F56">
        <w:rPr>
          <w:rFonts w:ascii="Arial" w:hAnsi="Arial" w:cs="Arial"/>
        </w:rPr>
        <w:t>.</w:t>
      </w: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2B" w:rsidRDefault="00E5422B" w:rsidP="00E5422B">
      <w:pPr>
        <w:spacing w:after="0" w:line="240" w:lineRule="auto"/>
      </w:pPr>
      <w:r>
        <w:separator/>
      </w:r>
    </w:p>
  </w:endnote>
  <w:endnote w:type="continuationSeparator" w:id="0">
    <w:p w:rsidR="00E5422B" w:rsidRDefault="00E5422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10" name="Image 10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2B" w:rsidRDefault="00E5422B" w:rsidP="00E5422B">
      <w:pPr>
        <w:spacing w:after="0" w:line="240" w:lineRule="auto"/>
      </w:pPr>
      <w:r>
        <w:separator/>
      </w:r>
    </w:p>
  </w:footnote>
  <w:footnote w:type="continuationSeparator" w:id="0">
    <w:p w:rsidR="00E5422B" w:rsidRDefault="00E5422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60800"/>
    <w:rsid w:val="002D1802"/>
    <w:rsid w:val="003810E2"/>
    <w:rsid w:val="00633601"/>
    <w:rsid w:val="006A5996"/>
    <w:rsid w:val="008A5C85"/>
    <w:rsid w:val="00944BAE"/>
    <w:rsid w:val="00A80273"/>
    <w:rsid w:val="00B3467E"/>
    <w:rsid w:val="00CA676D"/>
    <w:rsid w:val="00D1293A"/>
    <w:rsid w:val="00D62594"/>
    <w:rsid w:val="00E5422B"/>
    <w:rsid w:val="00F44B5A"/>
    <w:rsid w:val="00FA1F56"/>
    <w:rsid w:val="00FA5AB7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F8EF-55DE-4016-A334-77CDEF6E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4</cp:revision>
  <cp:lastPrinted>2017-06-08T20:04:00Z</cp:lastPrinted>
  <dcterms:created xsi:type="dcterms:W3CDTF">2017-09-19T15:36:00Z</dcterms:created>
  <dcterms:modified xsi:type="dcterms:W3CDTF">2017-10-02T14:01:00Z</dcterms:modified>
</cp:coreProperties>
</file>